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B133D1" w14:textId="77777777" w:rsidR="00B83616" w:rsidRPr="00B83616" w:rsidRDefault="00B83616" w:rsidP="0045554E">
      <w:pPr>
        <w:jc w:val="center"/>
        <w:rPr>
          <w:rFonts w:cstheme="minorHAnsi"/>
        </w:rPr>
      </w:pPr>
    </w:p>
    <w:p w14:paraId="5F1DB5FC" w14:textId="77777777" w:rsidR="00B83616" w:rsidRPr="00B83616" w:rsidRDefault="00B83616" w:rsidP="00F066D1">
      <w:pPr>
        <w:jc w:val="center"/>
        <w:rPr>
          <w:rFonts w:cstheme="minorHAnsi"/>
        </w:rPr>
      </w:pPr>
    </w:p>
    <w:p w14:paraId="11DB7551" w14:textId="77777777" w:rsidR="00B83616" w:rsidRPr="00B83616" w:rsidRDefault="00B83616" w:rsidP="002D658F">
      <w:pPr>
        <w:jc w:val="center"/>
        <w:rPr>
          <w:rFonts w:cstheme="minorHAnsi"/>
          <w:sz w:val="24"/>
          <w:szCs w:val="24"/>
        </w:rPr>
      </w:pPr>
    </w:p>
    <w:p w14:paraId="2B306611" w14:textId="77777777" w:rsidR="00B83616" w:rsidRPr="00B83616" w:rsidRDefault="00B83616" w:rsidP="002D658F">
      <w:pPr>
        <w:rPr>
          <w:rFonts w:cstheme="minorHAnsi"/>
          <w:sz w:val="24"/>
          <w:szCs w:val="24"/>
        </w:rPr>
      </w:pPr>
    </w:p>
    <w:p w14:paraId="7AC85225" w14:textId="77777777" w:rsidR="00B83616" w:rsidRPr="00A36267" w:rsidRDefault="00B83616" w:rsidP="00A36267">
      <w:pPr>
        <w:jc w:val="center"/>
        <w:rPr>
          <w:rFonts w:cstheme="minorHAnsi"/>
          <w:b/>
          <w:color w:val="323E4F" w:themeColor="text2" w:themeShade="BF"/>
          <w:sz w:val="48"/>
          <w:szCs w:val="48"/>
        </w:rPr>
      </w:pPr>
      <w:r w:rsidRPr="00A36267">
        <w:rPr>
          <w:rFonts w:cstheme="minorHAnsi"/>
          <w:b/>
          <w:color w:val="323E4F" w:themeColor="text2" w:themeShade="BF"/>
          <w:sz w:val="48"/>
          <w:szCs w:val="48"/>
        </w:rPr>
        <w:t xml:space="preserve">Brunavarnaáætlun </w:t>
      </w:r>
    </w:p>
    <w:p w14:paraId="72044994" w14:textId="77777777" w:rsidR="00B83616" w:rsidRPr="00A36267" w:rsidRDefault="00B83616" w:rsidP="00A36267">
      <w:pPr>
        <w:jc w:val="center"/>
        <w:rPr>
          <w:rFonts w:cstheme="minorHAnsi"/>
          <w:b/>
          <w:color w:val="323E4F" w:themeColor="text2" w:themeShade="BF"/>
          <w:sz w:val="48"/>
          <w:szCs w:val="48"/>
        </w:rPr>
      </w:pPr>
      <w:r w:rsidRPr="00A36267">
        <w:rPr>
          <w:rFonts w:cstheme="minorHAnsi"/>
          <w:b/>
          <w:color w:val="323E4F" w:themeColor="text2" w:themeShade="BF"/>
          <w:sz w:val="48"/>
          <w:szCs w:val="48"/>
        </w:rPr>
        <w:t>Vonarbyggð</w:t>
      </w:r>
    </w:p>
    <w:p w14:paraId="2987A196" w14:textId="77777777" w:rsidR="00B83616" w:rsidRPr="00B83616" w:rsidRDefault="00B83616" w:rsidP="0045554E">
      <w:pPr>
        <w:jc w:val="center"/>
        <w:rPr>
          <w:rFonts w:cstheme="minorHAnsi"/>
          <w:bCs/>
          <w:color w:val="323E4F" w:themeColor="text2" w:themeShade="BF"/>
          <w:sz w:val="44"/>
          <w:szCs w:val="44"/>
        </w:rPr>
      </w:pPr>
    </w:p>
    <w:p w14:paraId="534EC3D8" w14:textId="77777777" w:rsidR="00B83616" w:rsidRPr="00B83616" w:rsidRDefault="00B83616" w:rsidP="0045554E">
      <w:pPr>
        <w:jc w:val="center"/>
        <w:rPr>
          <w:rFonts w:cstheme="minorHAnsi"/>
          <w:bCs/>
          <w:color w:val="323E4F" w:themeColor="text2" w:themeShade="BF"/>
          <w:sz w:val="44"/>
          <w:szCs w:val="44"/>
        </w:rPr>
      </w:pPr>
      <w:r w:rsidRPr="00B83616">
        <w:rPr>
          <w:rFonts w:cstheme="minorHAnsi"/>
          <w:noProof/>
        </w:rPr>
        <w:drawing>
          <wp:inline distT="0" distB="0" distL="0" distR="0" wp14:anchorId="4C456806" wp14:editId="1DB49702">
            <wp:extent cx="1857375" cy="1763421"/>
            <wp:effectExtent l="0" t="0" r="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011938" cy="1910165"/>
                    </a:xfrm>
                    <a:prstGeom prst="rect">
                      <a:avLst/>
                    </a:prstGeom>
                  </pic:spPr>
                </pic:pic>
              </a:graphicData>
            </a:graphic>
          </wp:inline>
        </w:drawing>
      </w:r>
    </w:p>
    <w:p w14:paraId="0FBC12D5" w14:textId="77777777" w:rsidR="00B83616" w:rsidRPr="00B83616" w:rsidRDefault="00B83616" w:rsidP="00F066D1">
      <w:pPr>
        <w:jc w:val="center"/>
        <w:rPr>
          <w:rFonts w:cstheme="minorHAnsi"/>
          <w:bCs/>
          <w:color w:val="323E4F" w:themeColor="text2" w:themeShade="BF"/>
          <w:sz w:val="44"/>
          <w:szCs w:val="44"/>
        </w:rPr>
      </w:pPr>
      <w:r w:rsidRPr="00B83616">
        <w:rPr>
          <w:rFonts w:cstheme="minorHAnsi"/>
          <w:bCs/>
          <w:color w:val="323E4F" w:themeColor="text2" w:themeShade="BF"/>
          <w:sz w:val="44"/>
          <w:szCs w:val="44"/>
        </w:rPr>
        <w:t>20xx-20xx</w:t>
      </w:r>
    </w:p>
    <w:p w14:paraId="3D2B354B" w14:textId="77777777" w:rsidR="00B83616" w:rsidRPr="00B83616" w:rsidRDefault="00B83616" w:rsidP="002D658F">
      <w:pPr>
        <w:jc w:val="center"/>
        <w:rPr>
          <w:rFonts w:cstheme="minorHAnsi"/>
          <w:b/>
          <w:sz w:val="40"/>
          <w:szCs w:val="40"/>
        </w:rPr>
      </w:pPr>
    </w:p>
    <w:p w14:paraId="3DA855C3" w14:textId="77777777" w:rsidR="00B83616" w:rsidRPr="00B83616" w:rsidRDefault="00B83616" w:rsidP="002D658F">
      <w:pPr>
        <w:jc w:val="center"/>
        <w:rPr>
          <w:rFonts w:cstheme="minorHAnsi"/>
          <w:b/>
          <w:sz w:val="40"/>
          <w:szCs w:val="40"/>
        </w:rPr>
      </w:pPr>
    </w:p>
    <w:p w14:paraId="7DEEF9AB" w14:textId="77777777" w:rsidR="00B83616" w:rsidRPr="00B83616" w:rsidRDefault="00B83616">
      <w:pPr>
        <w:jc w:val="center"/>
        <w:rPr>
          <w:rFonts w:cstheme="minorHAnsi"/>
          <w:b/>
          <w:sz w:val="40"/>
          <w:szCs w:val="40"/>
        </w:rPr>
      </w:pPr>
    </w:p>
    <w:p w14:paraId="53ED2189" w14:textId="77777777" w:rsidR="00B83616" w:rsidRPr="00B83616" w:rsidRDefault="00B83616">
      <w:pPr>
        <w:jc w:val="center"/>
        <w:rPr>
          <w:rFonts w:cstheme="minorHAnsi"/>
          <w:b/>
          <w:sz w:val="40"/>
          <w:szCs w:val="40"/>
        </w:rPr>
      </w:pPr>
      <w:r w:rsidRPr="00B83616">
        <w:rPr>
          <w:rFonts w:cstheme="minorHAnsi"/>
          <w:noProof/>
        </w:rPr>
        <w:drawing>
          <wp:inline distT="0" distB="0" distL="0" distR="0" wp14:anchorId="3411DFA0" wp14:editId="2CBCC3EF">
            <wp:extent cx="1362075" cy="6793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98185" cy="697396"/>
                    </a:xfrm>
                    <a:prstGeom prst="rect">
                      <a:avLst/>
                    </a:prstGeom>
                    <a:noFill/>
                    <a:ln>
                      <a:noFill/>
                    </a:ln>
                  </pic:spPr>
                </pic:pic>
              </a:graphicData>
            </a:graphic>
          </wp:inline>
        </w:drawing>
      </w:r>
      <w:r w:rsidRPr="00B83616">
        <w:rPr>
          <w:rFonts w:cstheme="minorHAnsi"/>
          <w:b/>
          <w:sz w:val="40"/>
          <w:szCs w:val="40"/>
        </w:rPr>
        <w:tab/>
      </w:r>
    </w:p>
    <w:p w14:paraId="4B2C6DE5" w14:textId="77777777" w:rsidR="00B83616" w:rsidRPr="00B83616" w:rsidRDefault="00B83616">
      <w:pPr>
        <w:jc w:val="center"/>
        <w:rPr>
          <w:rFonts w:cstheme="minorHAnsi"/>
          <w:b/>
          <w:sz w:val="24"/>
          <w:szCs w:val="24"/>
        </w:rPr>
      </w:pPr>
    </w:p>
    <w:tbl>
      <w:tblPr>
        <w:tblStyle w:val="TableGrid"/>
        <w:tblW w:w="8631" w:type="dxa"/>
        <w:jc w:val="center"/>
        <w:tblLook w:val="04A0" w:firstRow="1" w:lastRow="0" w:firstColumn="1" w:lastColumn="0" w:noHBand="0" w:noVBand="1"/>
      </w:tblPr>
      <w:tblGrid>
        <w:gridCol w:w="2622"/>
        <w:gridCol w:w="3283"/>
        <w:gridCol w:w="2726"/>
      </w:tblGrid>
      <w:tr w:rsidR="00B83616" w:rsidRPr="00B83616" w14:paraId="634A0655" w14:textId="77777777" w:rsidTr="00B83616">
        <w:trPr>
          <w:trHeight w:val="200"/>
          <w:jc w:val="center"/>
        </w:trPr>
        <w:tc>
          <w:tcPr>
            <w:tcW w:w="2622" w:type="dxa"/>
            <w:vAlign w:val="center"/>
          </w:tcPr>
          <w:p w14:paraId="0280BDF7" w14:textId="77777777" w:rsidR="00B83616" w:rsidRPr="00B83616" w:rsidRDefault="00B83616" w:rsidP="00A36267">
            <w:pPr>
              <w:spacing w:after="0"/>
              <w:jc w:val="center"/>
              <w:rPr>
                <w:rFonts w:cstheme="minorHAnsi"/>
                <w:b/>
              </w:rPr>
            </w:pPr>
            <w:r w:rsidRPr="00B83616">
              <w:rPr>
                <w:rFonts w:cstheme="minorHAnsi"/>
                <w:b/>
              </w:rPr>
              <w:t>Staður, mánuður, ár</w:t>
            </w:r>
          </w:p>
        </w:tc>
        <w:tc>
          <w:tcPr>
            <w:tcW w:w="3283" w:type="dxa"/>
            <w:vAlign w:val="center"/>
          </w:tcPr>
          <w:p w14:paraId="2004630E" w14:textId="77777777" w:rsidR="00B83616" w:rsidRPr="00B83616" w:rsidRDefault="00B83616" w:rsidP="00A36267">
            <w:pPr>
              <w:spacing w:after="0"/>
              <w:jc w:val="center"/>
              <w:rPr>
                <w:rFonts w:cstheme="minorHAnsi"/>
                <w:b/>
              </w:rPr>
            </w:pPr>
            <w:r w:rsidRPr="00B83616">
              <w:rPr>
                <w:rFonts w:cstheme="minorHAnsi"/>
                <w:b/>
              </w:rPr>
              <w:t>Skýrslugerð</w:t>
            </w:r>
          </w:p>
        </w:tc>
        <w:tc>
          <w:tcPr>
            <w:tcW w:w="2726" w:type="dxa"/>
            <w:vAlign w:val="center"/>
          </w:tcPr>
          <w:p w14:paraId="6358DE03" w14:textId="77777777" w:rsidR="00B83616" w:rsidRPr="00B83616" w:rsidRDefault="00B83616" w:rsidP="00A36267">
            <w:pPr>
              <w:spacing w:after="0"/>
              <w:jc w:val="center"/>
              <w:rPr>
                <w:rFonts w:cstheme="minorHAnsi"/>
                <w:b/>
              </w:rPr>
            </w:pPr>
            <w:r w:rsidRPr="00B83616">
              <w:rPr>
                <w:rFonts w:cstheme="minorHAnsi"/>
                <w:b/>
              </w:rPr>
              <w:t>Útgáfa /endurskoðun</w:t>
            </w:r>
          </w:p>
        </w:tc>
      </w:tr>
      <w:tr w:rsidR="00B83616" w:rsidRPr="00B83616" w14:paraId="49EB4992" w14:textId="77777777" w:rsidTr="00B83616">
        <w:trPr>
          <w:trHeight w:val="382"/>
          <w:jc w:val="center"/>
        </w:trPr>
        <w:tc>
          <w:tcPr>
            <w:tcW w:w="2622" w:type="dxa"/>
            <w:vAlign w:val="center"/>
          </w:tcPr>
          <w:p w14:paraId="29E1E4A4" w14:textId="6B1D1F57" w:rsidR="00B83616" w:rsidRPr="00B83616" w:rsidRDefault="00B83616" w:rsidP="00A36267">
            <w:pPr>
              <w:pStyle w:val="ListParagraph"/>
              <w:numPr>
                <w:ilvl w:val="0"/>
                <w:numId w:val="5"/>
              </w:numPr>
              <w:spacing w:after="0"/>
              <w:jc w:val="center"/>
              <w:rPr>
                <w:rFonts w:cstheme="minorHAnsi"/>
                <w:bCs/>
              </w:rPr>
            </w:pPr>
            <w:r w:rsidRPr="00B83616">
              <w:rPr>
                <w:rFonts w:cstheme="minorHAnsi"/>
                <w:bCs/>
              </w:rPr>
              <w:t>mánuður ár</w:t>
            </w:r>
          </w:p>
        </w:tc>
        <w:tc>
          <w:tcPr>
            <w:tcW w:w="3283" w:type="dxa"/>
            <w:vAlign w:val="center"/>
          </w:tcPr>
          <w:p w14:paraId="5A0D216C" w14:textId="77777777" w:rsidR="00B83616" w:rsidRPr="00B83616" w:rsidRDefault="00B83616" w:rsidP="00A36267">
            <w:pPr>
              <w:spacing w:after="0"/>
              <w:jc w:val="center"/>
              <w:rPr>
                <w:rFonts w:cstheme="minorHAnsi"/>
                <w:bCs/>
              </w:rPr>
            </w:pPr>
            <w:r w:rsidRPr="00B83616">
              <w:rPr>
                <w:rFonts w:cstheme="minorHAnsi"/>
                <w:bCs/>
              </w:rPr>
              <w:t>Slökkviliðsstjóri/aðstoðaraðili</w:t>
            </w:r>
          </w:p>
        </w:tc>
        <w:tc>
          <w:tcPr>
            <w:tcW w:w="2726" w:type="dxa"/>
            <w:vAlign w:val="center"/>
          </w:tcPr>
          <w:p w14:paraId="44C80EC4" w14:textId="77777777" w:rsidR="00B83616" w:rsidRPr="00B83616" w:rsidRDefault="00B83616" w:rsidP="0045554E">
            <w:pPr>
              <w:jc w:val="center"/>
              <w:rPr>
                <w:rFonts w:cstheme="minorHAnsi"/>
                <w:bCs/>
              </w:rPr>
            </w:pPr>
            <w:r w:rsidRPr="00B83616">
              <w:rPr>
                <w:rFonts w:cstheme="minorHAnsi"/>
                <w:bCs/>
              </w:rPr>
              <w:t>Útg. 1. 20xx</w:t>
            </w:r>
          </w:p>
        </w:tc>
      </w:tr>
      <w:tr w:rsidR="00B83616" w:rsidRPr="00B83616" w14:paraId="313FD9BE" w14:textId="77777777" w:rsidTr="00B83616">
        <w:trPr>
          <w:trHeight w:val="382"/>
          <w:jc w:val="center"/>
        </w:trPr>
        <w:tc>
          <w:tcPr>
            <w:tcW w:w="2622" w:type="dxa"/>
            <w:vAlign w:val="center"/>
          </w:tcPr>
          <w:p w14:paraId="6272541B" w14:textId="77777777" w:rsidR="00B83616" w:rsidRPr="00B83616" w:rsidRDefault="00B83616" w:rsidP="0045554E">
            <w:pPr>
              <w:jc w:val="center"/>
              <w:rPr>
                <w:rFonts w:cstheme="minorHAnsi"/>
                <w:bCs/>
              </w:rPr>
            </w:pPr>
          </w:p>
        </w:tc>
        <w:tc>
          <w:tcPr>
            <w:tcW w:w="3283" w:type="dxa"/>
            <w:vAlign w:val="center"/>
          </w:tcPr>
          <w:p w14:paraId="5711897E" w14:textId="77777777" w:rsidR="00B83616" w:rsidRPr="00B83616" w:rsidRDefault="00B83616" w:rsidP="00F066D1">
            <w:pPr>
              <w:jc w:val="center"/>
              <w:rPr>
                <w:rFonts w:cstheme="minorHAnsi"/>
                <w:bCs/>
              </w:rPr>
            </w:pPr>
          </w:p>
        </w:tc>
        <w:tc>
          <w:tcPr>
            <w:tcW w:w="2726" w:type="dxa"/>
            <w:vAlign w:val="center"/>
          </w:tcPr>
          <w:p w14:paraId="56D48003" w14:textId="77777777" w:rsidR="00B83616" w:rsidRPr="00B83616" w:rsidRDefault="00B83616" w:rsidP="002D658F">
            <w:pPr>
              <w:jc w:val="center"/>
              <w:rPr>
                <w:rFonts w:cstheme="minorHAnsi"/>
                <w:bCs/>
              </w:rPr>
            </w:pPr>
          </w:p>
        </w:tc>
      </w:tr>
    </w:tbl>
    <w:p w14:paraId="79912204" w14:textId="77777777" w:rsidR="00B83616" w:rsidRPr="00B83616" w:rsidRDefault="00B83616" w:rsidP="0045554E">
      <w:pPr>
        <w:jc w:val="center"/>
        <w:rPr>
          <w:rFonts w:eastAsiaTheme="majorEastAsia" w:cstheme="minorHAnsi"/>
          <w:color w:val="323E4F" w:themeColor="text2" w:themeShade="BF"/>
          <w:spacing w:val="5"/>
          <w:kern w:val="28"/>
          <w:sz w:val="52"/>
          <w:szCs w:val="52"/>
        </w:rPr>
      </w:pPr>
    </w:p>
    <w:sdt>
      <w:sdtPr>
        <w:rPr>
          <w:rFonts w:eastAsiaTheme="minorHAnsi" w:cstheme="minorHAnsi"/>
          <w:b/>
          <w:bCs/>
          <w:lang w:val="is-IS" w:eastAsia="en-US"/>
        </w:rPr>
        <w:id w:val="-1510977931"/>
        <w:docPartObj>
          <w:docPartGallery w:val="Table of Contents"/>
          <w:docPartUnique/>
        </w:docPartObj>
      </w:sdtPr>
      <w:sdtEndPr>
        <w:rPr>
          <w:b w:val="0"/>
          <w:bCs w:val="0"/>
          <w:noProof/>
        </w:rPr>
      </w:sdtEndPr>
      <w:sdtContent>
        <w:p w14:paraId="530E3B1A" w14:textId="36ADAE33" w:rsidR="00B83616" w:rsidRPr="00A36267" w:rsidRDefault="00B83616" w:rsidP="00A36267">
          <w:pPr>
            <w:pStyle w:val="NoSpacing"/>
            <w:spacing w:line="276" w:lineRule="auto"/>
            <w:rPr>
              <w:rFonts w:cstheme="minorHAnsi"/>
              <w:b/>
              <w:bCs/>
              <w:color w:val="2F5496" w:themeColor="accent1" w:themeShade="BF"/>
              <w:sz w:val="28"/>
              <w:szCs w:val="28"/>
            </w:rPr>
          </w:pPr>
          <w:r w:rsidRPr="00A36267">
            <w:rPr>
              <w:rFonts w:cstheme="minorHAnsi"/>
              <w:b/>
              <w:bCs/>
              <w:color w:val="2F5496" w:themeColor="accent1" w:themeShade="BF"/>
              <w:sz w:val="28"/>
              <w:szCs w:val="28"/>
            </w:rPr>
            <w:t>Efnisyfirlit</w:t>
          </w:r>
        </w:p>
        <w:p w14:paraId="46E5B9A9" w14:textId="7D725936" w:rsidR="00E67199" w:rsidRDefault="00B83616">
          <w:pPr>
            <w:pStyle w:val="TOC1"/>
            <w:tabs>
              <w:tab w:val="left" w:pos="440"/>
              <w:tab w:val="right" w:leader="dot" w:pos="9062"/>
            </w:tabs>
            <w:rPr>
              <w:rFonts w:eastAsiaTheme="minorEastAsia"/>
              <w:noProof/>
              <w:lang w:eastAsia="is-IS"/>
            </w:rPr>
          </w:pPr>
          <w:r w:rsidRPr="00B83616">
            <w:rPr>
              <w:rFonts w:cstheme="minorHAnsi"/>
            </w:rPr>
            <w:fldChar w:fldCharType="begin"/>
          </w:r>
          <w:r w:rsidRPr="00B83616">
            <w:rPr>
              <w:rFonts w:cstheme="minorHAnsi"/>
            </w:rPr>
            <w:instrText xml:space="preserve"> TOC \o "1-3" \h \z \u </w:instrText>
          </w:r>
          <w:r w:rsidRPr="00B83616">
            <w:rPr>
              <w:rFonts w:cstheme="minorHAnsi"/>
            </w:rPr>
            <w:fldChar w:fldCharType="separate"/>
          </w:r>
          <w:hyperlink w:anchor="_Toc48296141" w:history="1">
            <w:r w:rsidR="00E67199" w:rsidRPr="00C37244">
              <w:rPr>
                <w:rStyle w:val="Hyperlink"/>
                <w:noProof/>
              </w:rPr>
              <w:t>1</w:t>
            </w:r>
            <w:r w:rsidR="00E67199">
              <w:rPr>
                <w:rFonts w:eastAsiaTheme="minorEastAsia"/>
                <w:noProof/>
                <w:lang w:eastAsia="is-IS"/>
              </w:rPr>
              <w:tab/>
            </w:r>
            <w:r w:rsidR="00E67199" w:rsidRPr="00C37244">
              <w:rPr>
                <w:rStyle w:val="Hyperlink"/>
                <w:noProof/>
              </w:rPr>
              <w:t>Forsendur fyrir skipulagi slökkviliðsins</w:t>
            </w:r>
            <w:r w:rsidR="00E67199">
              <w:rPr>
                <w:noProof/>
                <w:webHidden/>
              </w:rPr>
              <w:tab/>
            </w:r>
            <w:r w:rsidR="00E67199">
              <w:rPr>
                <w:noProof/>
                <w:webHidden/>
              </w:rPr>
              <w:fldChar w:fldCharType="begin"/>
            </w:r>
            <w:r w:rsidR="00E67199">
              <w:rPr>
                <w:noProof/>
                <w:webHidden/>
              </w:rPr>
              <w:instrText xml:space="preserve"> PAGEREF _Toc48296141 \h </w:instrText>
            </w:r>
            <w:r w:rsidR="00E67199">
              <w:rPr>
                <w:noProof/>
                <w:webHidden/>
              </w:rPr>
            </w:r>
            <w:r w:rsidR="00E67199">
              <w:rPr>
                <w:noProof/>
                <w:webHidden/>
              </w:rPr>
              <w:fldChar w:fldCharType="separate"/>
            </w:r>
            <w:r w:rsidR="00A415D5">
              <w:rPr>
                <w:noProof/>
                <w:webHidden/>
              </w:rPr>
              <w:t>6</w:t>
            </w:r>
            <w:r w:rsidR="00E67199">
              <w:rPr>
                <w:noProof/>
                <w:webHidden/>
              </w:rPr>
              <w:fldChar w:fldCharType="end"/>
            </w:r>
          </w:hyperlink>
        </w:p>
        <w:p w14:paraId="76106527" w14:textId="5E98D61F" w:rsidR="00E67199" w:rsidRDefault="00A415D5">
          <w:pPr>
            <w:pStyle w:val="TOC2"/>
            <w:tabs>
              <w:tab w:val="left" w:pos="880"/>
              <w:tab w:val="right" w:leader="dot" w:pos="9062"/>
            </w:tabs>
            <w:rPr>
              <w:rFonts w:eastAsiaTheme="minorEastAsia"/>
              <w:noProof/>
              <w:lang w:eastAsia="is-IS"/>
            </w:rPr>
          </w:pPr>
          <w:hyperlink w:anchor="_Toc48296143" w:history="1">
            <w:r w:rsidR="00E67199" w:rsidRPr="00C37244">
              <w:rPr>
                <w:rStyle w:val="Hyperlink"/>
                <w:rFonts w:cstheme="minorHAnsi"/>
                <w:noProof/>
              </w:rPr>
              <w:t>1.1</w:t>
            </w:r>
            <w:r w:rsidR="00E67199">
              <w:rPr>
                <w:rFonts w:eastAsiaTheme="minorEastAsia"/>
                <w:noProof/>
                <w:lang w:eastAsia="is-IS"/>
              </w:rPr>
              <w:tab/>
            </w:r>
            <w:r w:rsidR="00E67199" w:rsidRPr="00C37244">
              <w:rPr>
                <w:rStyle w:val="Hyperlink"/>
                <w:rFonts w:cstheme="minorHAnsi"/>
                <w:noProof/>
              </w:rPr>
              <w:t>Niðurstöður áhættumats</w:t>
            </w:r>
            <w:r w:rsidR="00E67199">
              <w:rPr>
                <w:noProof/>
                <w:webHidden/>
              </w:rPr>
              <w:tab/>
            </w:r>
            <w:r w:rsidR="00E67199">
              <w:rPr>
                <w:noProof/>
                <w:webHidden/>
              </w:rPr>
              <w:fldChar w:fldCharType="begin"/>
            </w:r>
            <w:r w:rsidR="00E67199">
              <w:rPr>
                <w:noProof/>
                <w:webHidden/>
              </w:rPr>
              <w:instrText xml:space="preserve"> PAGEREF _Toc48296143 \h </w:instrText>
            </w:r>
            <w:r w:rsidR="00E67199">
              <w:rPr>
                <w:noProof/>
                <w:webHidden/>
              </w:rPr>
            </w:r>
            <w:r w:rsidR="00E67199">
              <w:rPr>
                <w:noProof/>
                <w:webHidden/>
              </w:rPr>
              <w:fldChar w:fldCharType="separate"/>
            </w:r>
            <w:r>
              <w:rPr>
                <w:noProof/>
                <w:webHidden/>
              </w:rPr>
              <w:t>6</w:t>
            </w:r>
            <w:r w:rsidR="00E67199">
              <w:rPr>
                <w:noProof/>
                <w:webHidden/>
              </w:rPr>
              <w:fldChar w:fldCharType="end"/>
            </w:r>
          </w:hyperlink>
        </w:p>
        <w:p w14:paraId="6E05846C" w14:textId="4EFC035A" w:rsidR="00E67199" w:rsidRDefault="00A415D5">
          <w:pPr>
            <w:pStyle w:val="TOC2"/>
            <w:tabs>
              <w:tab w:val="left" w:pos="880"/>
              <w:tab w:val="right" w:leader="dot" w:pos="9062"/>
            </w:tabs>
            <w:rPr>
              <w:rFonts w:eastAsiaTheme="minorEastAsia"/>
              <w:noProof/>
              <w:lang w:eastAsia="is-IS"/>
            </w:rPr>
          </w:pPr>
          <w:hyperlink w:anchor="_Toc48296144" w:history="1">
            <w:r w:rsidR="00E67199" w:rsidRPr="00C37244">
              <w:rPr>
                <w:rStyle w:val="Hyperlink"/>
                <w:rFonts w:cstheme="minorHAnsi"/>
                <w:noProof/>
              </w:rPr>
              <w:t>1.2</w:t>
            </w:r>
            <w:r w:rsidR="00E67199">
              <w:rPr>
                <w:rFonts w:eastAsiaTheme="minorEastAsia"/>
                <w:noProof/>
                <w:lang w:eastAsia="is-IS"/>
              </w:rPr>
              <w:tab/>
            </w:r>
            <w:r w:rsidR="00E67199" w:rsidRPr="00C37244">
              <w:rPr>
                <w:rStyle w:val="Hyperlink"/>
                <w:rFonts w:cstheme="minorHAnsi"/>
                <w:noProof/>
              </w:rPr>
              <w:t>Niðurstöður greiningar á mannafla og búnaðarþörf</w:t>
            </w:r>
            <w:r w:rsidR="00E67199">
              <w:rPr>
                <w:noProof/>
                <w:webHidden/>
              </w:rPr>
              <w:tab/>
            </w:r>
            <w:r w:rsidR="00E67199">
              <w:rPr>
                <w:noProof/>
                <w:webHidden/>
              </w:rPr>
              <w:fldChar w:fldCharType="begin"/>
            </w:r>
            <w:r w:rsidR="00E67199">
              <w:rPr>
                <w:noProof/>
                <w:webHidden/>
              </w:rPr>
              <w:instrText xml:space="preserve"> PAGEREF _Toc48296144 \h </w:instrText>
            </w:r>
            <w:r w:rsidR="00E67199">
              <w:rPr>
                <w:noProof/>
                <w:webHidden/>
              </w:rPr>
            </w:r>
            <w:r w:rsidR="00E67199">
              <w:rPr>
                <w:noProof/>
                <w:webHidden/>
              </w:rPr>
              <w:fldChar w:fldCharType="separate"/>
            </w:r>
            <w:r>
              <w:rPr>
                <w:noProof/>
                <w:webHidden/>
              </w:rPr>
              <w:t>9</w:t>
            </w:r>
            <w:r w:rsidR="00E67199">
              <w:rPr>
                <w:noProof/>
                <w:webHidden/>
              </w:rPr>
              <w:fldChar w:fldCharType="end"/>
            </w:r>
          </w:hyperlink>
        </w:p>
        <w:p w14:paraId="64B61BCB" w14:textId="29ABE80A" w:rsidR="00E67199" w:rsidRDefault="00A415D5">
          <w:pPr>
            <w:pStyle w:val="TOC2"/>
            <w:tabs>
              <w:tab w:val="left" w:pos="880"/>
              <w:tab w:val="right" w:leader="dot" w:pos="9062"/>
            </w:tabs>
            <w:rPr>
              <w:rFonts w:eastAsiaTheme="minorEastAsia"/>
              <w:noProof/>
              <w:lang w:eastAsia="is-IS"/>
            </w:rPr>
          </w:pPr>
          <w:hyperlink w:anchor="_Toc48296145" w:history="1">
            <w:r w:rsidR="00E67199" w:rsidRPr="00C37244">
              <w:rPr>
                <w:rStyle w:val="Hyperlink"/>
                <w:rFonts w:cstheme="minorHAnsi"/>
                <w:noProof/>
              </w:rPr>
              <w:t>1.3</w:t>
            </w:r>
            <w:r w:rsidR="00E67199">
              <w:rPr>
                <w:rFonts w:eastAsiaTheme="minorEastAsia"/>
                <w:noProof/>
                <w:lang w:eastAsia="is-IS"/>
              </w:rPr>
              <w:tab/>
            </w:r>
            <w:r w:rsidR="00E67199" w:rsidRPr="00C37244">
              <w:rPr>
                <w:rStyle w:val="Hyperlink"/>
                <w:rFonts w:cstheme="minorHAnsi"/>
                <w:noProof/>
              </w:rPr>
              <w:t>Mengunar og slökkviáætlanir</w:t>
            </w:r>
            <w:r w:rsidR="00E67199">
              <w:rPr>
                <w:noProof/>
                <w:webHidden/>
              </w:rPr>
              <w:tab/>
            </w:r>
            <w:r w:rsidR="00E67199">
              <w:rPr>
                <w:noProof/>
                <w:webHidden/>
              </w:rPr>
              <w:fldChar w:fldCharType="begin"/>
            </w:r>
            <w:r w:rsidR="00E67199">
              <w:rPr>
                <w:noProof/>
                <w:webHidden/>
              </w:rPr>
              <w:instrText xml:space="preserve"> PAGEREF _Toc48296145 \h </w:instrText>
            </w:r>
            <w:r w:rsidR="00E67199">
              <w:rPr>
                <w:noProof/>
                <w:webHidden/>
              </w:rPr>
            </w:r>
            <w:r w:rsidR="00E67199">
              <w:rPr>
                <w:noProof/>
                <w:webHidden/>
              </w:rPr>
              <w:fldChar w:fldCharType="separate"/>
            </w:r>
            <w:r>
              <w:rPr>
                <w:noProof/>
                <w:webHidden/>
              </w:rPr>
              <w:t>10</w:t>
            </w:r>
            <w:r w:rsidR="00E67199">
              <w:rPr>
                <w:noProof/>
                <w:webHidden/>
              </w:rPr>
              <w:fldChar w:fldCharType="end"/>
            </w:r>
          </w:hyperlink>
        </w:p>
        <w:p w14:paraId="39551EA0" w14:textId="4A62156A" w:rsidR="00E67199" w:rsidRDefault="00A415D5">
          <w:pPr>
            <w:pStyle w:val="TOC1"/>
            <w:tabs>
              <w:tab w:val="left" w:pos="440"/>
              <w:tab w:val="right" w:leader="dot" w:pos="9062"/>
            </w:tabs>
            <w:rPr>
              <w:rFonts w:eastAsiaTheme="minorEastAsia"/>
              <w:noProof/>
              <w:lang w:eastAsia="is-IS"/>
            </w:rPr>
          </w:pPr>
          <w:hyperlink w:anchor="_Toc48296146" w:history="1">
            <w:r w:rsidR="00E67199" w:rsidRPr="00C37244">
              <w:rPr>
                <w:rStyle w:val="Hyperlink"/>
                <w:noProof/>
              </w:rPr>
              <w:t>2</w:t>
            </w:r>
            <w:r w:rsidR="00E67199">
              <w:rPr>
                <w:rFonts w:eastAsiaTheme="minorEastAsia"/>
                <w:noProof/>
                <w:lang w:eastAsia="is-IS"/>
              </w:rPr>
              <w:tab/>
            </w:r>
            <w:r w:rsidR="00E67199" w:rsidRPr="00C37244">
              <w:rPr>
                <w:rStyle w:val="Hyperlink"/>
                <w:noProof/>
              </w:rPr>
              <w:t>Þjónustustig</w:t>
            </w:r>
            <w:r w:rsidR="00E67199">
              <w:rPr>
                <w:noProof/>
                <w:webHidden/>
              </w:rPr>
              <w:tab/>
            </w:r>
            <w:r w:rsidR="00E67199">
              <w:rPr>
                <w:noProof/>
                <w:webHidden/>
              </w:rPr>
              <w:fldChar w:fldCharType="begin"/>
            </w:r>
            <w:r w:rsidR="00E67199">
              <w:rPr>
                <w:noProof/>
                <w:webHidden/>
              </w:rPr>
              <w:instrText xml:space="preserve"> PAGEREF _Toc48296146 \h </w:instrText>
            </w:r>
            <w:r w:rsidR="00E67199">
              <w:rPr>
                <w:noProof/>
                <w:webHidden/>
              </w:rPr>
            </w:r>
            <w:r w:rsidR="00E67199">
              <w:rPr>
                <w:noProof/>
                <w:webHidden/>
              </w:rPr>
              <w:fldChar w:fldCharType="separate"/>
            </w:r>
            <w:r>
              <w:rPr>
                <w:noProof/>
                <w:webHidden/>
              </w:rPr>
              <w:t>10</w:t>
            </w:r>
            <w:r w:rsidR="00E67199">
              <w:rPr>
                <w:noProof/>
                <w:webHidden/>
              </w:rPr>
              <w:fldChar w:fldCharType="end"/>
            </w:r>
          </w:hyperlink>
        </w:p>
        <w:p w14:paraId="1184BED6" w14:textId="33BF5376" w:rsidR="00E67199" w:rsidRDefault="00A415D5">
          <w:pPr>
            <w:pStyle w:val="TOC2"/>
            <w:tabs>
              <w:tab w:val="left" w:pos="880"/>
              <w:tab w:val="right" w:leader="dot" w:pos="9062"/>
            </w:tabs>
            <w:rPr>
              <w:rFonts w:eastAsiaTheme="minorEastAsia"/>
              <w:noProof/>
              <w:lang w:eastAsia="is-IS"/>
            </w:rPr>
          </w:pPr>
          <w:hyperlink w:anchor="_Toc48296147" w:history="1">
            <w:r w:rsidR="00E67199" w:rsidRPr="00C37244">
              <w:rPr>
                <w:rStyle w:val="Hyperlink"/>
                <w:rFonts w:cstheme="minorHAnsi"/>
                <w:noProof/>
              </w:rPr>
              <w:t>2.1</w:t>
            </w:r>
            <w:r w:rsidR="00E67199">
              <w:rPr>
                <w:rFonts w:eastAsiaTheme="minorEastAsia"/>
                <w:noProof/>
                <w:lang w:eastAsia="is-IS"/>
              </w:rPr>
              <w:tab/>
            </w:r>
            <w:r w:rsidR="00E67199" w:rsidRPr="00C37244">
              <w:rPr>
                <w:rStyle w:val="Hyperlink"/>
                <w:rFonts w:cstheme="minorHAnsi"/>
                <w:noProof/>
              </w:rPr>
              <w:t>Lögbundin verkefni</w:t>
            </w:r>
            <w:r w:rsidR="00E67199">
              <w:rPr>
                <w:noProof/>
                <w:webHidden/>
              </w:rPr>
              <w:tab/>
            </w:r>
            <w:r w:rsidR="00E67199">
              <w:rPr>
                <w:noProof/>
                <w:webHidden/>
              </w:rPr>
              <w:fldChar w:fldCharType="begin"/>
            </w:r>
            <w:r w:rsidR="00E67199">
              <w:rPr>
                <w:noProof/>
                <w:webHidden/>
              </w:rPr>
              <w:instrText xml:space="preserve"> PAGEREF _Toc48296147 \h </w:instrText>
            </w:r>
            <w:r w:rsidR="00E67199">
              <w:rPr>
                <w:noProof/>
                <w:webHidden/>
              </w:rPr>
            </w:r>
            <w:r w:rsidR="00E67199">
              <w:rPr>
                <w:noProof/>
                <w:webHidden/>
              </w:rPr>
              <w:fldChar w:fldCharType="separate"/>
            </w:r>
            <w:r>
              <w:rPr>
                <w:noProof/>
                <w:webHidden/>
              </w:rPr>
              <w:t>10</w:t>
            </w:r>
            <w:r w:rsidR="00E67199">
              <w:rPr>
                <w:noProof/>
                <w:webHidden/>
              </w:rPr>
              <w:fldChar w:fldCharType="end"/>
            </w:r>
          </w:hyperlink>
        </w:p>
        <w:p w14:paraId="2C99E1FF" w14:textId="4C19A27C" w:rsidR="00E67199" w:rsidRDefault="00A415D5">
          <w:pPr>
            <w:pStyle w:val="TOC2"/>
            <w:tabs>
              <w:tab w:val="left" w:pos="880"/>
              <w:tab w:val="right" w:leader="dot" w:pos="9062"/>
            </w:tabs>
            <w:rPr>
              <w:rFonts w:eastAsiaTheme="minorEastAsia"/>
              <w:noProof/>
              <w:lang w:eastAsia="is-IS"/>
            </w:rPr>
          </w:pPr>
          <w:hyperlink w:anchor="_Toc48296148" w:history="1">
            <w:r w:rsidR="00E67199" w:rsidRPr="00C37244">
              <w:rPr>
                <w:rStyle w:val="Hyperlink"/>
                <w:rFonts w:eastAsia="Times New Roman" w:cstheme="minorHAnsi"/>
                <w:noProof/>
                <w:highlight w:val="white"/>
              </w:rPr>
              <w:t>2.2</w:t>
            </w:r>
            <w:r w:rsidR="00E67199">
              <w:rPr>
                <w:rFonts w:eastAsiaTheme="minorEastAsia"/>
                <w:noProof/>
                <w:lang w:eastAsia="is-IS"/>
              </w:rPr>
              <w:tab/>
            </w:r>
            <w:r w:rsidR="00E67199" w:rsidRPr="00C37244">
              <w:rPr>
                <w:rStyle w:val="Hyperlink"/>
                <w:rFonts w:cstheme="minorHAnsi"/>
                <w:noProof/>
                <w:highlight w:val="white"/>
              </w:rPr>
              <w:t>Önnur</w:t>
            </w:r>
            <w:r w:rsidR="00E67199" w:rsidRPr="00C37244">
              <w:rPr>
                <w:rStyle w:val="Hyperlink"/>
                <w:rFonts w:eastAsia="Times New Roman" w:cstheme="minorHAnsi"/>
                <w:noProof/>
                <w:highlight w:val="white"/>
                <w:shd w:val="clear" w:color="auto" w:fill="FFFFFF"/>
              </w:rPr>
              <w:t xml:space="preserve"> þjónusta</w:t>
            </w:r>
            <w:r w:rsidR="00E67199">
              <w:rPr>
                <w:noProof/>
                <w:webHidden/>
              </w:rPr>
              <w:tab/>
            </w:r>
            <w:r w:rsidR="00E67199">
              <w:rPr>
                <w:noProof/>
                <w:webHidden/>
              </w:rPr>
              <w:fldChar w:fldCharType="begin"/>
            </w:r>
            <w:r w:rsidR="00E67199">
              <w:rPr>
                <w:noProof/>
                <w:webHidden/>
              </w:rPr>
              <w:instrText xml:space="preserve"> PAGEREF _Toc48296148 \h </w:instrText>
            </w:r>
            <w:r w:rsidR="00E67199">
              <w:rPr>
                <w:noProof/>
                <w:webHidden/>
              </w:rPr>
            </w:r>
            <w:r w:rsidR="00E67199">
              <w:rPr>
                <w:noProof/>
                <w:webHidden/>
              </w:rPr>
              <w:fldChar w:fldCharType="separate"/>
            </w:r>
            <w:r>
              <w:rPr>
                <w:noProof/>
                <w:webHidden/>
              </w:rPr>
              <w:t>12</w:t>
            </w:r>
            <w:r w:rsidR="00E67199">
              <w:rPr>
                <w:noProof/>
                <w:webHidden/>
              </w:rPr>
              <w:fldChar w:fldCharType="end"/>
            </w:r>
          </w:hyperlink>
        </w:p>
        <w:p w14:paraId="267FCDB4" w14:textId="2CD2C52E" w:rsidR="00E67199" w:rsidRDefault="00A415D5">
          <w:pPr>
            <w:pStyle w:val="TOC1"/>
            <w:tabs>
              <w:tab w:val="left" w:pos="440"/>
              <w:tab w:val="right" w:leader="dot" w:pos="9062"/>
            </w:tabs>
            <w:rPr>
              <w:rFonts w:eastAsiaTheme="minorEastAsia"/>
              <w:noProof/>
              <w:lang w:eastAsia="is-IS"/>
            </w:rPr>
          </w:pPr>
          <w:hyperlink w:anchor="_Toc48296149" w:history="1">
            <w:r w:rsidR="00E67199" w:rsidRPr="00C37244">
              <w:rPr>
                <w:rStyle w:val="Hyperlink"/>
                <w:noProof/>
              </w:rPr>
              <w:t>3</w:t>
            </w:r>
            <w:r w:rsidR="00E67199">
              <w:rPr>
                <w:rFonts w:eastAsiaTheme="minorEastAsia"/>
                <w:noProof/>
                <w:lang w:eastAsia="is-IS"/>
              </w:rPr>
              <w:tab/>
            </w:r>
            <w:r w:rsidR="00E67199" w:rsidRPr="00C37244">
              <w:rPr>
                <w:rStyle w:val="Hyperlink"/>
                <w:noProof/>
              </w:rPr>
              <w:t>Skipulag slökkviliðs</w:t>
            </w:r>
            <w:r w:rsidR="00E67199">
              <w:rPr>
                <w:noProof/>
                <w:webHidden/>
              </w:rPr>
              <w:tab/>
            </w:r>
            <w:r w:rsidR="00E67199">
              <w:rPr>
                <w:noProof/>
                <w:webHidden/>
              </w:rPr>
              <w:fldChar w:fldCharType="begin"/>
            </w:r>
            <w:r w:rsidR="00E67199">
              <w:rPr>
                <w:noProof/>
                <w:webHidden/>
              </w:rPr>
              <w:instrText xml:space="preserve"> PAGEREF _Toc48296149 \h </w:instrText>
            </w:r>
            <w:r w:rsidR="00E67199">
              <w:rPr>
                <w:noProof/>
                <w:webHidden/>
              </w:rPr>
            </w:r>
            <w:r w:rsidR="00E67199">
              <w:rPr>
                <w:noProof/>
                <w:webHidden/>
              </w:rPr>
              <w:fldChar w:fldCharType="separate"/>
            </w:r>
            <w:r>
              <w:rPr>
                <w:noProof/>
                <w:webHidden/>
              </w:rPr>
              <w:t>13</w:t>
            </w:r>
            <w:r w:rsidR="00E67199">
              <w:rPr>
                <w:noProof/>
                <w:webHidden/>
              </w:rPr>
              <w:fldChar w:fldCharType="end"/>
            </w:r>
          </w:hyperlink>
        </w:p>
        <w:p w14:paraId="1003329C" w14:textId="2328772B" w:rsidR="00E67199" w:rsidRDefault="00A415D5">
          <w:pPr>
            <w:pStyle w:val="TOC2"/>
            <w:tabs>
              <w:tab w:val="left" w:pos="880"/>
              <w:tab w:val="right" w:leader="dot" w:pos="9062"/>
            </w:tabs>
            <w:rPr>
              <w:rFonts w:eastAsiaTheme="minorEastAsia"/>
              <w:noProof/>
              <w:lang w:eastAsia="is-IS"/>
            </w:rPr>
          </w:pPr>
          <w:hyperlink w:anchor="_Toc48296150" w:history="1">
            <w:r w:rsidR="00E67199" w:rsidRPr="00C37244">
              <w:rPr>
                <w:rStyle w:val="Hyperlink"/>
                <w:rFonts w:cstheme="minorHAnsi"/>
                <w:noProof/>
              </w:rPr>
              <w:t>3.1</w:t>
            </w:r>
            <w:r w:rsidR="00E67199">
              <w:rPr>
                <w:rFonts w:eastAsiaTheme="minorEastAsia"/>
                <w:noProof/>
                <w:lang w:eastAsia="is-IS"/>
              </w:rPr>
              <w:tab/>
            </w:r>
            <w:r w:rsidR="00E67199" w:rsidRPr="00C37244">
              <w:rPr>
                <w:rStyle w:val="Hyperlink"/>
                <w:rFonts w:eastAsia="Times New Roman" w:cstheme="minorHAnsi"/>
                <w:noProof/>
              </w:rPr>
              <w:t>Skipulag</w:t>
            </w:r>
            <w:r w:rsidR="00E67199">
              <w:rPr>
                <w:noProof/>
                <w:webHidden/>
              </w:rPr>
              <w:tab/>
            </w:r>
            <w:r w:rsidR="00E67199">
              <w:rPr>
                <w:noProof/>
                <w:webHidden/>
              </w:rPr>
              <w:fldChar w:fldCharType="begin"/>
            </w:r>
            <w:r w:rsidR="00E67199">
              <w:rPr>
                <w:noProof/>
                <w:webHidden/>
              </w:rPr>
              <w:instrText xml:space="preserve"> PAGEREF _Toc48296150 \h </w:instrText>
            </w:r>
            <w:r w:rsidR="00E67199">
              <w:rPr>
                <w:noProof/>
                <w:webHidden/>
              </w:rPr>
            </w:r>
            <w:r w:rsidR="00E67199">
              <w:rPr>
                <w:noProof/>
                <w:webHidden/>
              </w:rPr>
              <w:fldChar w:fldCharType="separate"/>
            </w:r>
            <w:r>
              <w:rPr>
                <w:noProof/>
                <w:webHidden/>
              </w:rPr>
              <w:t>13</w:t>
            </w:r>
            <w:r w:rsidR="00E67199">
              <w:rPr>
                <w:noProof/>
                <w:webHidden/>
              </w:rPr>
              <w:fldChar w:fldCharType="end"/>
            </w:r>
          </w:hyperlink>
        </w:p>
        <w:p w14:paraId="65B93155" w14:textId="1167941A" w:rsidR="00E67199" w:rsidRDefault="00A415D5">
          <w:pPr>
            <w:pStyle w:val="TOC2"/>
            <w:tabs>
              <w:tab w:val="left" w:pos="880"/>
              <w:tab w:val="right" w:leader="dot" w:pos="9062"/>
            </w:tabs>
            <w:rPr>
              <w:rFonts w:eastAsiaTheme="minorEastAsia"/>
              <w:noProof/>
              <w:lang w:eastAsia="is-IS"/>
            </w:rPr>
          </w:pPr>
          <w:hyperlink w:anchor="_Toc48296151" w:history="1">
            <w:r w:rsidR="00E67199" w:rsidRPr="00C37244">
              <w:rPr>
                <w:rStyle w:val="Hyperlink"/>
                <w:rFonts w:cstheme="minorHAnsi"/>
                <w:noProof/>
              </w:rPr>
              <w:t>3.2</w:t>
            </w:r>
            <w:r w:rsidR="00E67199">
              <w:rPr>
                <w:rFonts w:eastAsiaTheme="minorEastAsia"/>
                <w:noProof/>
                <w:lang w:eastAsia="is-IS"/>
              </w:rPr>
              <w:tab/>
            </w:r>
            <w:r w:rsidR="00E67199" w:rsidRPr="00C37244">
              <w:rPr>
                <w:rStyle w:val="Hyperlink"/>
                <w:rFonts w:cstheme="minorHAnsi"/>
                <w:noProof/>
              </w:rPr>
              <w:t>Forvarnarstarf</w:t>
            </w:r>
            <w:r w:rsidR="00E67199">
              <w:rPr>
                <w:noProof/>
                <w:webHidden/>
              </w:rPr>
              <w:tab/>
            </w:r>
            <w:r w:rsidR="00E67199">
              <w:rPr>
                <w:noProof/>
                <w:webHidden/>
              </w:rPr>
              <w:fldChar w:fldCharType="begin"/>
            </w:r>
            <w:r w:rsidR="00E67199">
              <w:rPr>
                <w:noProof/>
                <w:webHidden/>
              </w:rPr>
              <w:instrText xml:space="preserve"> PAGEREF _Toc48296151 \h </w:instrText>
            </w:r>
            <w:r w:rsidR="00E67199">
              <w:rPr>
                <w:noProof/>
                <w:webHidden/>
              </w:rPr>
            </w:r>
            <w:r w:rsidR="00E67199">
              <w:rPr>
                <w:noProof/>
                <w:webHidden/>
              </w:rPr>
              <w:fldChar w:fldCharType="separate"/>
            </w:r>
            <w:r>
              <w:rPr>
                <w:noProof/>
                <w:webHidden/>
              </w:rPr>
              <w:t>15</w:t>
            </w:r>
            <w:r w:rsidR="00E67199">
              <w:rPr>
                <w:noProof/>
                <w:webHidden/>
              </w:rPr>
              <w:fldChar w:fldCharType="end"/>
            </w:r>
          </w:hyperlink>
        </w:p>
        <w:p w14:paraId="0CA67F98" w14:textId="78DC932F" w:rsidR="00E67199" w:rsidRDefault="00A415D5">
          <w:pPr>
            <w:pStyle w:val="TOC2"/>
            <w:tabs>
              <w:tab w:val="left" w:pos="880"/>
              <w:tab w:val="right" w:leader="dot" w:pos="9062"/>
            </w:tabs>
            <w:rPr>
              <w:rFonts w:eastAsiaTheme="minorEastAsia"/>
              <w:noProof/>
              <w:lang w:eastAsia="is-IS"/>
            </w:rPr>
          </w:pPr>
          <w:hyperlink w:anchor="_Toc48296152" w:history="1">
            <w:r w:rsidR="00E67199" w:rsidRPr="00C37244">
              <w:rPr>
                <w:rStyle w:val="Hyperlink"/>
                <w:rFonts w:cstheme="minorHAnsi"/>
                <w:noProof/>
              </w:rPr>
              <w:t>3.3</w:t>
            </w:r>
            <w:r w:rsidR="00E67199">
              <w:rPr>
                <w:rFonts w:eastAsiaTheme="minorEastAsia"/>
                <w:noProof/>
                <w:lang w:eastAsia="is-IS"/>
              </w:rPr>
              <w:tab/>
            </w:r>
            <w:r w:rsidR="00E67199" w:rsidRPr="00C37244">
              <w:rPr>
                <w:rStyle w:val="Hyperlink"/>
                <w:rFonts w:cstheme="minorHAnsi"/>
                <w:noProof/>
              </w:rPr>
              <w:t>Útkallsstarf</w:t>
            </w:r>
            <w:r w:rsidR="00E67199">
              <w:rPr>
                <w:noProof/>
                <w:webHidden/>
              </w:rPr>
              <w:tab/>
            </w:r>
            <w:r w:rsidR="00E67199">
              <w:rPr>
                <w:noProof/>
                <w:webHidden/>
              </w:rPr>
              <w:fldChar w:fldCharType="begin"/>
            </w:r>
            <w:r w:rsidR="00E67199">
              <w:rPr>
                <w:noProof/>
                <w:webHidden/>
              </w:rPr>
              <w:instrText xml:space="preserve"> PAGEREF _Toc48296152 \h </w:instrText>
            </w:r>
            <w:r w:rsidR="00E67199">
              <w:rPr>
                <w:noProof/>
                <w:webHidden/>
              </w:rPr>
            </w:r>
            <w:r w:rsidR="00E67199">
              <w:rPr>
                <w:noProof/>
                <w:webHidden/>
              </w:rPr>
              <w:fldChar w:fldCharType="separate"/>
            </w:r>
            <w:r>
              <w:rPr>
                <w:noProof/>
                <w:webHidden/>
              </w:rPr>
              <w:t>17</w:t>
            </w:r>
            <w:r w:rsidR="00E67199">
              <w:rPr>
                <w:noProof/>
                <w:webHidden/>
              </w:rPr>
              <w:fldChar w:fldCharType="end"/>
            </w:r>
          </w:hyperlink>
        </w:p>
        <w:p w14:paraId="6A79AB67" w14:textId="534DDB45" w:rsidR="00E67199" w:rsidRDefault="00A415D5">
          <w:pPr>
            <w:pStyle w:val="TOC2"/>
            <w:tabs>
              <w:tab w:val="left" w:pos="880"/>
              <w:tab w:val="right" w:leader="dot" w:pos="9062"/>
            </w:tabs>
            <w:rPr>
              <w:rFonts w:eastAsiaTheme="minorEastAsia"/>
              <w:noProof/>
              <w:lang w:eastAsia="is-IS"/>
            </w:rPr>
          </w:pPr>
          <w:hyperlink w:anchor="_Toc48296153" w:history="1">
            <w:r w:rsidR="00E67199" w:rsidRPr="00C37244">
              <w:rPr>
                <w:rStyle w:val="Hyperlink"/>
                <w:rFonts w:cstheme="minorHAnsi"/>
                <w:noProof/>
              </w:rPr>
              <w:t>3.4</w:t>
            </w:r>
            <w:r w:rsidR="00E67199">
              <w:rPr>
                <w:rFonts w:eastAsiaTheme="minorEastAsia"/>
                <w:noProof/>
                <w:lang w:eastAsia="is-IS"/>
              </w:rPr>
              <w:tab/>
            </w:r>
            <w:r w:rsidR="00E67199" w:rsidRPr="00C37244">
              <w:rPr>
                <w:rStyle w:val="Hyperlink"/>
                <w:rFonts w:cstheme="minorHAnsi"/>
                <w:noProof/>
              </w:rPr>
              <w:t>Önnur verkefni</w:t>
            </w:r>
            <w:r w:rsidR="00E67199">
              <w:rPr>
                <w:noProof/>
                <w:webHidden/>
              </w:rPr>
              <w:tab/>
            </w:r>
            <w:r w:rsidR="00E67199">
              <w:rPr>
                <w:noProof/>
                <w:webHidden/>
              </w:rPr>
              <w:fldChar w:fldCharType="begin"/>
            </w:r>
            <w:r w:rsidR="00E67199">
              <w:rPr>
                <w:noProof/>
                <w:webHidden/>
              </w:rPr>
              <w:instrText xml:space="preserve"> PAGEREF _Toc48296153 \h </w:instrText>
            </w:r>
            <w:r w:rsidR="00E67199">
              <w:rPr>
                <w:noProof/>
                <w:webHidden/>
              </w:rPr>
            </w:r>
            <w:r w:rsidR="00E67199">
              <w:rPr>
                <w:noProof/>
                <w:webHidden/>
              </w:rPr>
              <w:fldChar w:fldCharType="separate"/>
            </w:r>
            <w:r>
              <w:rPr>
                <w:noProof/>
                <w:webHidden/>
              </w:rPr>
              <w:t>18</w:t>
            </w:r>
            <w:r w:rsidR="00E67199">
              <w:rPr>
                <w:noProof/>
                <w:webHidden/>
              </w:rPr>
              <w:fldChar w:fldCharType="end"/>
            </w:r>
          </w:hyperlink>
        </w:p>
        <w:p w14:paraId="58B18FAB" w14:textId="2C079365" w:rsidR="00E67199" w:rsidRDefault="00A415D5">
          <w:pPr>
            <w:pStyle w:val="TOC2"/>
            <w:tabs>
              <w:tab w:val="left" w:pos="880"/>
              <w:tab w:val="right" w:leader="dot" w:pos="9062"/>
            </w:tabs>
            <w:rPr>
              <w:rFonts w:eastAsiaTheme="minorEastAsia"/>
              <w:noProof/>
              <w:lang w:eastAsia="is-IS"/>
            </w:rPr>
          </w:pPr>
          <w:hyperlink w:anchor="_Toc48296154" w:history="1">
            <w:r w:rsidR="00E67199" w:rsidRPr="00C37244">
              <w:rPr>
                <w:rStyle w:val="Hyperlink"/>
                <w:rFonts w:cstheme="minorHAnsi"/>
                <w:noProof/>
              </w:rPr>
              <w:t>3.5</w:t>
            </w:r>
            <w:r w:rsidR="00E67199">
              <w:rPr>
                <w:rFonts w:eastAsiaTheme="minorEastAsia"/>
                <w:noProof/>
                <w:lang w:eastAsia="is-IS"/>
              </w:rPr>
              <w:tab/>
            </w:r>
            <w:r w:rsidR="00E67199" w:rsidRPr="00C37244">
              <w:rPr>
                <w:rStyle w:val="Hyperlink"/>
                <w:rFonts w:cstheme="minorHAnsi"/>
                <w:noProof/>
              </w:rPr>
              <w:t>Viðvaranir, upplýsingagjöf og viðbragð</w:t>
            </w:r>
            <w:r w:rsidR="00E67199">
              <w:rPr>
                <w:noProof/>
                <w:webHidden/>
              </w:rPr>
              <w:tab/>
            </w:r>
            <w:r w:rsidR="00E67199">
              <w:rPr>
                <w:noProof/>
                <w:webHidden/>
              </w:rPr>
              <w:fldChar w:fldCharType="begin"/>
            </w:r>
            <w:r w:rsidR="00E67199">
              <w:rPr>
                <w:noProof/>
                <w:webHidden/>
              </w:rPr>
              <w:instrText xml:space="preserve"> PAGEREF _Toc48296154 \h </w:instrText>
            </w:r>
            <w:r w:rsidR="00E67199">
              <w:rPr>
                <w:noProof/>
                <w:webHidden/>
              </w:rPr>
            </w:r>
            <w:r w:rsidR="00E67199">
              <w:rPr>
                <w:noProof/>
                <w:webHidden/>
              </w:rPr>
              <w:fldChar w:fldCharType="separate"/>
            </w:r>
            <w:r>
              <w:rPr>
                <w:noProof/>
                <w:webHidden/>
              </w:rPr>
              <w:t>19</w:t>
            </w:r>
            <w:r w:rsidR="00E67199">
              <w:rPr>
                <w:noProof/>
                <w:webHidden/>
              </w:rPr>
              <w:fldChar w:fldCharType="end"/>
            </w:r>
          </w:hyperlink>
        </w:p>
        <w:p w14:paraId="2EE179A0" w14:textId="6E8F93B8" w:rsidR="00E67199" w:rsidRDefault="00A415D5">
          <w:pPr>
            <w:pStyle w:val="TOC2"/>
            <w:tabs>
              <w:tab w:val="left" w:pos="880"/>
              <w:tab w:val="right" w:leader="dot" w:pos="9062"/>
            </w:tabs>
            <w:rPr>
              <w:rFonts w:eastAsiaTheme="minorEastAsia"/>
              <w:noProof/>
              <w:lang w:eastAsia="is-IS"/>
            </w:rPr>
          </w:pPr>
          <w:hyperlink w:anchor="_Toc48296155" w:history="1">
            <w:r w:rsidR="00E67199" w:rsidRPr="00C37244">
              <w:rPr>
                <w:rStyle w:val="Hyperlink"/>
                <w:rFonts w:cstheme="minorHAnsi"/>
                <w:noProof/>
              </w:rPr>
              <w:t>3.6</w:t>
            </w:r>
            <w:r w:rsidR="00E67199">
              <w:rPr>
                <w:rFonts w:eastAsiaTheme="minorEastAsia"/>
                <w:noProof/>
                <w:lang w:eastAsia="is-IS"/>
              </w:rPr>
              <w:tab/>
            </w:r>
            <w:r w:rsidR="00E67199" w:rsidRPr="00C37244">
              <w:rPr>
                <w:rStyle w:val="Hyperlink"/>
                <w:rFonts w:cstheme="minorHAnsi"/>
                <w:noProof/>
              </w:rPr>
              <w:t>Útkallstími</w:t>
            </w:r>
            <w:r w:rsidR="00E67199">
              <w:rPr>
                <w:noProof/>
                <w:webHidden/>
              </w:rPr>
              <w:tab/>
            </w:r>
            <w:r w:rsidR="00E67199">
              <w:rPr>
                <w:noProof/>
                <w:webHidden/>
              </w:rPr>
              <w:fldChar w:fldCharType="begin"/>
            </w:r>
            <w:r w:rsidR="00E67199">
              <w:rPr>
                <w:noProof/>
                <w:webHidden/>
              </w:rPr>
              <w:instrText xml:space="preserve"> PAGEREF _Toc48296155 \h </w:instrText>
            </w:r>
            <w:r w:rsidR="00E67199">
              <w:rPr>
                <w:noProof/>
                <w:webHidden/>
              </w:rPr>
            </w:r>
            <w:r w:rsidR="00E67199">
              <w:rPr>
                <w:noProof/>
                <w:webHidden/>
              </w:rPr>
              <w:fldChar w:fldCharType="separate"/>
            </w:r>
            <w:r>
              <w:rPr>
                <w:noProof/>
                <w:webHidden/>
              </w:rPr>
              <w:t>20</w:t>
            </w:r>
            <w:r w:rsidR="00E67199">
              <w:rPr>
                <w:noProof/>
                <w:webHidden/>
              </w:rPr>
              <w:fldChar w:fldCharType="end"/>
            </w:r>
          </w:hyperlink>
        </w:p>
        <w:p w14:paraId="1B03B52F" w14:textId="77728C0A" w:rsidR="00E67199" w:rsidRDefault="00A415D5">
          <w:pPr>
            <w:pStyle w:val="TOC1"/>
            <w:tabs>
              <w:tab w:val="left" w:pos="440"/>
              <w:tab w:val="right" w:leader="dot" w:pos="9062"/>
            </w:tabs>
            <w:rPr>
              <w:rFonts w:eastAsiaTheme="minorEastAsia"/>
              <w:noProof/>
              <w:lang w:eastAsia="is-IS"/>
            </w:rPr>
          </w:pPr>
          <w:hyperlink w:anchor="_Toc48296156" w:history="1">
            <w:r w:rsidR="00E67199" w:rsidRPr="00C37244">
              <w:rPr>
                <w:rStyle w:val="Hyperlink"/>
                <w:noProof/>
              </w:rPr>
              <w:t>4</w:t>
            </w:r>
            <w:r w:rsidR="00E67199">
              <w:rPr>
                <w:rFonts w:eastAsiaTheme="minorEastAsia"/>
                <w:noProof/>
                <w:lang w:eastAsia="is-IS"/>
              </w:rPr>
              <w:tab/>
            </w:r>
            <w:r w:rsidR="00E67199" w:rsidRPr="00C37244">
              <w:rPr>
                <w:rStyle w:val="Hyperlink"/>
                <w:noProof/>
              </w:rPr>
              <w:t>Húsnæði og tækjabúnaður.</w:t>
            </w:r>
            <w:r w:rsidR="00E67199">
              <w:rPr>
                <w:noProof/>
                <w:webHidden/>
              </w:rPr>
              <w:tab/>
            </w:r>
            <w:r w:rsidR="00E67199">
              <w:rPr>
                <w:noProof/>
                <w:webHidden/>
              </w:rPr>
              <w:fldChar w:fldCharType="begin"/>
            </w:r>
            <w:r w:rsidR="00E67199">
              <w:rPr>
                <w:noProof/>
                <w:webHidden/>
              </w:rPr>
              <w:instrText xml:space="preserve"> PAGEREF _Toc48296156 \h </w:instrText>
            </w:r>
            <w:r w:rsidR="00E67199">
              <w:rPr>
                <w:noProof/>
                <w:webHidden/>
              </w:rPr>
            </w:r>
            <w:r w:rsidR="00E67199">
              <w:rPr>
                <w:noProof/>
                <w:webHidden/>
              </w:rPr>
              <w:fldChar w:fldCharType="separate"/>
            </w:r>
            <w:r>
              <w:rPr>
                <w:noProof/>
                <w:webHidden/>
              </w:rPr>
              <w:t>21</w:t>
            </w:r>
            <w:r w:rsidR="00E67199">
              <w:rPr>
                <w:noProof/>
                <w:webHidden/>
              </w:rPr>
              <w:fldChar w:fldCharType="end"/>
            </w:r>
          </w:hyperlink>
        </w:p>
        <w:p w14:paraId="784A9F8B" w14:textId="60FC3C13" w:rsidR="00E67199" w:rsidRDefault="00A415D5">
          <w:pPr>
            <w:pStyle w:val="TOC2"/>
            <w:tabs>
              <w:tab w:val="left" w:pos="880"/>
              <w:tab w:val="right" w:leader="dot" w:pos="9062"/>
            </w:tabs>
            <w:rPr>
              <w:rFonts w:eastAsiaTheme="minorEastAsia"/>
              <w:noProof/>
              <w:lang w:eastAsia="is-IS"/>
            </w:rPr>
          </w:pPr>
          <w:hyperlink w:anchor="_Toc48296157" w:history="1">
            <w:r w:rsidR="00E67199" w:rsidRPr="00C37244">
              <w:rPr>
                <w:rStyle w:val="Hyperlink"/>
                <w:rFonts w:cstheme="minorHAnsi"/>
                <w:noProof/>
              </w:rPr>
              <w:t>4.1</w:t>
            </w:r>
            <w:r w:rsidR="00E67199">
              <w:rPr>
                <w:rFonts w:eastAsiaTheme="minorEastAsia"/>
                <w:noProof/>
                <w:lang w:eastAsia="is-IS"/>
              </w:rPr>
              <w:tab/>
            </w:r>
            <w:r w:rsidR="00E67199" w:rsidRPr="00C37244">
              <w:rPr>
                <w:rStyle w:val="Hyperlink"/>
                <w:rFonts w:cstheme="minorHAnsi"/>
                <w:noProof/>
              </w:rPr>
              <w:t>Húsnæði</w:t>
            </w:r>
            <w:r w:rsidR="00E67199">
              <w:rPr>
                <w:noProof/>
                <w:webHidden/>
              </w:rPr>
              <w:tab/>
            </w:r>
            <w:r w:rsidR="00E67199">
              <w:rPr>
                <w:noProof/>
                <w:webHidden/>
              </w:rPr>
              <w:fldChar w:fldCharType="begin"/>
            </w:r>
            <w:r w:rsidR="00E67199">
              <w:rPr>
                <w:noProof/>
                <w:webHidden/>
              </w:rPr>
              <w:instrText xml:space="preserve"> PAGEREF _Toc48296157 \h </w:instrText>
            </w:r>
            <w:r w:rsidR="00E67199">
              <w:rPr>
                <w:noProof/>
                <w:webHidden/>
              </w:rPr>
            </w:r>
            <w:r w:rsidR="00E67199">
              <w:rPr>
                <w:noProof/>
                <w:webHidden/>
              </w:rPr>
              <w:fldChar w:fldCharType="separate"/>
            </w:r>
            <w:r>
              <w:rPr>
                <w:noProof/>
                <w:webHidden/>
              </w:rPr>
              <w:t>21</w:t>
            </w:r>
            <w:r w:rsidR="00E67199">
              <w:rPr>
                <w:noProof/>
                <w:webHidden/>
              </w:rPr>
              <w:fldChar w:fldCharType="end"/>
            </w:r>
          </w:hyperlink>
        </w:p>
        <w:p w14:paraId="61D77EAC" w14:textId="6B6B84EF" w:rsidR="00E67199" w:rsidRDefault="00A415D5">
          <w:pPr>
            <w:pStyle w:val="TOC2"/>
            <w:tabs>
              <w:tab w:val="left" w:pos="880"/>
              <w:tab w:val="right" w:leader="dot" w:pos="9062"/>
            </w:tabs>
            <w:rPr>
              <w:rFonts w:eastAsiaTheme="minorEastAsia"/>
              <w:noProof/>
              <w:lang w:eastAsia="is-IS"/>
            </w:rPr>
          </w:pPr>
          <w:hyperlink w:anchor="_Toc48296158" w:history="1">
            <w:r w:rsidR="00E67199" w:rsidRPr="00C37244">
              <w:rPr>
                <w:rStyle w:val="Hyperlink"/>
                <w:rFonts w:cstheme="minorHAnsi"/>
                <w:noProof/>
              </w:rPr>
              <w:t>4.2</w:t>
            </w:r>
            <w:r w:rsidR="00E67199">
              <w:rPr>
                <w:rFonts w:eastAsiaTheme="minorEastAsia"/>
                <w:noProof/>
                <w:lang w:eastAsia="is-IS"/>
              </w:rPr>
              <w:tab/>
            </w:r>
            <w:r w:rsidR="00E67199" w:rsidRPr="00C37244">
              <w:rPr>
                <w:rStyle w:val="Hyperlink"/>
                <w:rFonts w:cstheme="minorHAnsi"/>
                <w:noProof/>
              </w:rPr>
              <w:t>Búnaður</w:t>
            </w:r>
            <w:r w:rsidR="00E67199">
              <w:rPr>
                <w:noProof/>
                <w:webHidden/>
              </w:rPr>
              <w:tab/>
            </w:r>
            <w:r w:rsidR="00E67199">
              <w:rPr>
                <w:noProof/>
                <w:webHidden/>
              </w:rPr>
              <w:fldChar w:fldCharType="begin"/>
            </w:r>
            <w:r w:rsidR="00E67199">
              <w:rPr>
                <w:noProof/>
                <w:webHidden/>
              </w:rPr>
              <w:instrText xml:space="preserve"> PAGEREF _Toc48296158 \h </w:instrText>
            </w:r>
            <w:r w:rsidR="00E67199">
              <w:rPr>
                <w:noProof/>
                <w:webHidden/>
              </w:rPr>
            </w:r>
            <w:r w:rsidR="00E67199">
              <w:rPr>
                <w:noProof/>
                <w:webHidden/>
              </w:rPr>
              <w:fldChar w:fldCharType="separate"/>
            </w:r>
            <w:r>
              <w:rPr>
                <w:noProof/>
                <w:webHidden/>
              </w:rPr>
              <w:t>22</w:t>
            </w:r>
            <w:r w:rsidR="00E67199">
              <w:rPr>
                <w:noProof/>
                <w:webHidden/>
              </w:rPr>
              <w:fldChar w:fldCharType="end"/>
            </w:r>
          </w:hyperlink>
        </w:p>
        <w:p w14:paraId="23236AF9" w14:textId="6E2A353C" w:rsidR="00E67199" w:rsidRDefault="00A415D5">
          <w:pPr>
            <w:pStyle w:val="TOC2"/>
            <w:tabs>
              <w:tab w:val="left" w:pos="880"/>
              <w:tab w:val="right" w:leader="dot" w:pos="9062"/>
            </w:tabs>
            <w:rPr>
              <w:rFonts w:eastAsiaTheme="minorEastAsia"/>
              <w:noProof/>
              <w:lang w:eastAsia="is-IS"/>
            </w:rPr>
          </w:pPr>
          <w:hyperlink w:anchor="_Toc48296159" w:history="1">
            <w:r w:rsidR="00E67199" w:rsidRPr="00C37244">
              <w:rPr>
                <w:rStyle w:val="Hyperlink"/>
                <w:rFonts w:cstheme="minorHAnsi"/>
                <w:noProof/>
              </w:rPr>
              <w:t>4.3</w:t>
            </w:r>
            <w:r w:rsidR="00E67199">
              <w:rPr>
                <w:rFonts w:eastAsiaTheme="minorEastAsia"/>
                <w:noProof/>
                <w:lang w:eastAsia="is-IS"/>
              </w:rPr>
              <w:tab/>
            </w:r>
            <w:r w:rsidR="00E67199" w:rsidRPr="00C37244">
              <w:rPr>
                <w:rStyle w:val="Hyperlink"/>
                <w:rFonts w:cstheme="minorHAnsi"/>
                <w:noProof/>
              </w:rPr>
              <w:t>Æfingasvæði</w:t>
            </w:r>
            <w:r w:rsidR="00E67199">
              <w:rPr>
                <w:noProof/>
                <w:webHidden/>
              </w:rPr>
              <w:tab/>
            </w:r>
            <w:r w:rsidR="00E67199">
              <w:rPr>
                <w:noProof/>
                <w:webHidden/>
              </w:rPr>
              <w:fldChar w:fldCharType="begin"/>
            </w:r>
            <w:r w:rsidR="00E67199">
              <w:rPr>
                <w:noProof/>
                <w:webHidden/>
              </w:rPr>
              <w:instrText xml:space="preserve"> PAGEREF _Toc48296159 \h </w:instrText>
            </w:r>
            <w:r w:rsidR="00E67199">
              <w:rPr>
                <w:noProof/>
                <w:webHidden/>
              </w:rPr>
            </w:r>
            <w:r w:rsidR="00E67199">
              <w:rPr>
                <w:noProof/>
                <w:webHidden/>
              </w:rPr>
              <w:fldChar w:fldCharType="separate"/>
            </w:r>
            <w:r>
              <w:rPr>
                <w:noProof/>
                <w:webHidden/>
              </w:rPr>
              <w:t>22</w:t>
            </w:r>
            <w:r w:rsidR="00E67199">
              <w:rPr>
                <w:noProof/>
                <w:webHidden/>
              </w:rPr>
              <w:fldChar w:fldCharType="end"/>
            </w:r>
          </w:hyperlink>
        </w:p>
        <w:p w14:paraId="20CB87CF" w14:textId="69A68D4C" w:rsidR="00E67199" w:rsidRDefault="00A415D5">
          <w:pPr>
            <w:pStyle w:val="TOC1"/>
            <w:tabs>
              <w:tab w:val="left" w:pos="440"/>
              <w:tab w:val="right" w:leader="dot" w:pos="9062"/>
            </w:tabs>
            <w:rPr>
              <w:rFonts w:eastAsiaTheme="minorEastAsia"/>
              <w:noProof/>
              <w:lang w:eastAsia="is-IS"/>
            </w:rPr>
          </w:pPr>
          <w:hyperlink w:anchor="_Toc48296160" w:history="1">
            <w:r w:rsidR="00E67199" w:rsidRPr="00C37244">
              <w:rPr>
                <w:rStyle w:val="Hyperlink"/>
                <w:noProof/>
              </w:rPr>
              <w:t>5</w:t>
            </w:r>
            <w:r w:rsidR="00E67199">
              <w:rPr>
                <w:rFonts w:eastAsiaTheme="minorEastAsia"/>
                <w:noProof/>
                <w:lang w:eastAsia="is-IS"/>
              </w:rPr>
              <w:tab/>
            </w:r>
            <w:r w:rsidR="00E67199" w:rsidRPr="00C37244">
              <w:rPr>
                <w:rStyle w:val="Hyperlink"/>
                <w:noProof/>
              </w:rPr>
              <w:t>Slökkvivatn</w:t>
            </w:r>
            <w:r w:rsidR="00E67199">
              <w:rPr>
                <w:noProof/>
                <w:webHidden/>
              </w:rPr>
              <w:tab/>
            </w:r>
            <w:r w:rsidR="00E67199">
              <w:rPr>
                <w:noProof/>
                <w:webHidden/>
              </w:rPr>
              <w:fldChar w:fldCharType="begin"/>
            </w:r>
            <w:r w:rsidR="00E67199">
              <w:rPr>
                <w:noProof/>
                <w:webHidden/>
              </w:rPr>
              <w:instrText xml:space="preserve"> PAGEREF _Toc48296160 \h </w:instrText>
            </w:r>
            <w:r w:rsidR="00E67199">
              <w:rPr>
                <w:noProof/>
                <w:webHidden/>
              </w:rPr>
            </w:r>
            <w:r w:rsidR="00E67199">
              <w:rPr>
                <w:noProof/>
                <w:webHidden/>
              </w:rPr>
              <w:fldChar w:fldCharType="separate"/>
            </w:r>
            <w:r>
              <w:rPr>
                <w:noProof/>
                <w:webHidden/>
              </w:rPr>
              <w:t>23</w:t>
            </w:r>
            <w:r w:rsidR="00E67199">
              <w:rPr>
                <w:noProof/>
                <w:webHidden/>
              </w:rPr>
              <w:fldChar w:fldCharType="end"/>
            </w:r>
          </w:hyperlink>
        </w:p>
        <w:p w14:paraId="3B25D043" w14:textId="2DD15229" w:rsidR="00E67199" w:rsidRDefault="00A415D5">
          <w:pPr>
            <w:pStyle w:val="TOC1"/>
            <w:tabs>
              <w:tab w:val="left" w:pos="440"/>
              <w:tab w:val="right" w:leader="dot" w:pos="9062"/>
            </w:tabs>
            <w:rPr>
              <w:rFonts w:eastAsiaTheme="minorEastAsia"/>
              <w:noProof/>
              <w:lang w:eastAsia="is-IS"/>
            </w:rPr>
          </w:pPr>
          <w:hyperlink w:anchor="_Toc48296161" w:history="1">
            <w:r w:rsidR="00E67199" w:rsidRPr="00C37244">
              <w:rPr>
                <w:rStyle w:val="Hyperlink"/>
                <w:noProof/>
              </w:rPr>
              <w:t>6</w:t>
            </w:r>
            <w:r w:rsidR="00E67199">
              <w:rPr>
                <w:rFonts w:eastAsiaTheme="minorEastAsia"/>
                <w:noProof/>
                <w:lang w:eastAsia="is-IS"/>
              </w:rPr>
              <w:tab/>
            </w:r>
            <w:r w:rsidR="00E67199" w:rsidRPr="00C37244">
              <w:rPr>
                <w:rStyle w:val="Hyperlink"/>
                <w:noProof/>
              </w:rPr>
              <w:t>Sérstakar bruna- eða mengunaráhættur</w:t>
            </w:r>
            <w:r w:rsidR="00E67199">
              <w:rPr>
                <w:noProof/>
                <w:webHidden/>
              </w:rPr>
              <w:tab/>
            </w:r>
            <w:r w:rsidR="00E67199">
              <w:rPr>
                <w:noProof/>
                <w:webHidden/>
              </w:rPr>
              <w:fldChar w:fldCharType="begin"/>
            </w:r>
            <w:r w:rsidR="00E67199">
              <w:rPr>
                <w:noProof/>
                <w:webHidden/>
              </w:rPr>
              <w:instrText xml:space="preserve"> PAGEREF _Toc48296161 \h </w:instrText>
            </w:r>
            <w:r w:rsidR="00E67199">
              <w:rPr>
                <w:noProof/>
                <w:webHidden/>
              </w:rPr>
            </w:r>
            <w:r w:rsidR="00E67199">
              <w:rPr>
                <w:noProof/>
                <w:webHidden/>
              </w:rPr>
              <w:fldChar w:fldCharType="separate"/>
            </w:r>
            <w:r>
              <w:rPr>
                <w:noProof/>
                <w:webHidden/>
              </w:rPr>
              <w:t>24</w:t>
            </w:r>
            <w:r w:rsidR="00E67199">
              <w:rPr>
                <w:noProof/>
                <w:webHidden/>
              </w:rPr>
              <w:fldChar w:fldCharType="end"/>
            </w:r>
          </w:hyperlink>
        </w:p>
        <w:p w14:paraId="34B37FCB" w14:textId="70342DAB" w:rsidR="00E67199" w:rsidRDefault="00A415D5">
          <w:pPr>
            <w:pStyle w:val="TOC1"/>
            <w:tabs>
              <w:tab w:val="left" w:pos="440"/>
              <w:tab w:val="right" w:leader="dot" w:pos="9062"/>
            </w:tabs>
            <w:rPr>
              <w:rFonts w:eastAsiaTheme="minorEastAsia"/>
              <w:noProof/>
              <w:lang w:eastAsia="is-IS"/>
            </w:rPr>
          </w:pPr>
          <w:hyperlink w:anchor="_Toc48296162" w:history="1">
            <w:r w:rsidR="00E67199" w:rsidRPr="00C37244">
              <w:rPr>
                <w:rStyle w:val="Hyperlink"/>
                <w:noProof/>
              </w:rPr>
              <w:t>7</w:t>
            </w:r>
            <w:r w:rsidR="00E67199">
              <w:rPr>
                <w:rFonts w:eastAsiaTheme="minorEastAsia"/>
                <w:noProof/>
                <w:lang w:eastAsia="is-IS"/>
              </w:rPr>
              <w:tab/>
            </w:r>
            <w:r w:rsidR="00E67199" w:rsidRPr="00C37244">
              <w:rPr>
                <w:rStyle w:val="Hyperlink"/>
                <w:noProof/>
              </w:rPr>
              <w:t>Samkomulag og samningar</w:t>
            </w:r>
            <w:r w:rsidR="00E67199">
              <w:rPr>
                <w:noProof/>
                <w:webHidden/>
              </w:rPr>
              <w:tab/>
            </w:r>
            <w:r w:rsidR="00E67199">
              <w:rPr>
                <w:noProof/>
                <w:webHidden/>
              </w:rPr>
              <w:fldChar w:fldCharType="begin"/>
            </w:r>
            <w:r w:rsidR="00E67199">
              <w:rPr>
                <w:noProof/>
                <w:webHidden/>
              </w:rPr>
              <w:instrText xml:space="preserve"> PAGEREF _Toc48296162 \h </w:instrText>
            </w:r>
            <w:r w:rsidR="00E67199">
              <w:rPr>
                <w:noProof/>
                <w:webHidden/>
              </w:rPr>
            </w:r>
            <w:r w:rsidR="00E67199">
              <w:rPr>
                <w:noProof/>
                <w:webHidden/>
              </w:rPr>
              <w:fldChar w:fldCharType="separate"/>
            </w:r>
            <w:r>
              <w:rPr>
                <w:noProof/>
                <w:webHidden/>
              </w:rPr>
              <w:t>25</w:t>
            </w:r>
            <w:r w:rsidR="00E67199">
              <w:rPr>
                <w:noProof/>
                <w:webHidden/>
              </w:rPr>
              <w:fldChar w:fldCharType="end"/>
            </w:r>
          </w:hyperlink>
        </w:p>
        <w:p w14:paraId="653A6656" w14:textId="64E0D92C" w:rsidR="00E67199" w:rsidRDefault="00A415D5">
          <w:pPr>
            <w:pStyle w:val="TOC1"/>
            <w:tabs>
              <w:tab w:val="left" w:pos="440"/>
              <w:tab w:val="right" w:leader="dot" w:pos="9062"/>
            </w:tabs>
            <w:rPr>
              <w:rFonts w:eastAsiaTheme="minorEastAsia"/>
              <w:noProof/>
              <w:lang w:eastAsia="is-IS"/>
            </w:rPr>
          </w:pPr>
          <w:hyperlink w:anchor="_Toc48296163" w:history="1">
            <w:r w:rsidR="00E67199" w:rsidRPr="00C37244">
              <w:rPr>
                <w:rStyle w:val="Hyperlink"/>
                <w:noProof/>
              </w:rPr>
              <w:t>8</w:t>
            </w:r>
            <w:r w:rsidR="00E67199">
              <w:rPr>
                <w:rFonts w:eastAsiaTheme="minorEastAsia"/>
                <w:noProof/>
                <w:lang w:eastAsia="is-IS"/>
              </w:rPr>
              <w:tab/>
            </w:r>
            <w:r w:rsidR="00E67199" w:rsidRPr="00C37244">
              <w:rPr>
                <w:rStyle w:val="Hyperlink"/>
                <w:noProof/>
              </w:rPr>
              <w:t>Framkvæmdaáætlun</w:t>
            </w:r>
            <w:r w:rsidR="00E67199">
              <w:rPr>
                <w:noProof/>
                <w:webHidden/>
              </w:rPr>
              <w:tab/>
            </w:r>
            <w:r w:rsidR="00E67199">
              <w:rPr>
                <w:noProof/>
                <w:webHidden/>
              </w:rPr>
              <w:fldChar w:fldCharType="begin"/>
            </w:r>
            <w:r w:rsidR="00E67199">
              <w:rPr>
                <w:noProof/>
                <w:webHidden/>
              </w:rPr>
              <w:instrText xml:space="preserve"> PAGEREF _Toc48296163 \h </w:instrText>
            </w:r>
            <w:r w:rsidR="00E67199">
              <w:rPr>
                <w:noProof/>
                <w:webHidden/>
              </w:rPr>
            </w:r>
            <w:r w:rsidR="00E67199">
              <w:rPr>
                <w:noProof/>
                <w:webHidden/>
              </w:rPr>
              <w:fldChar w:fldCharType="separate"/>
            </w:r>
            <w:r>
              <w:rPr>
                <w:noProof/>
                <w:webHidden/>
              </w:rPr>
              <w:t>26</w:t>
            </w:r>
            <w:r w:rsidR="00E67199">
              <w:rPr>
                <w:noProof/>
                <w:webHidden/>
              </w:rPr>
              <w:fldChar w:fldCharType="end"/>
            </w:r>
          </w:hyperlink>
        </w:p>
        <w:p w14:paraId="0C74D80C" w14:textId="70C7728E" w:rsidR="00E67199" w:rsidRDefault="00A415D5">
          <w:pPr>
            <w:pStyle w:val="TOC1"/>
            <w:tabs>
              <w:tab w:val="left" w:pos="440"/>
              <w:tab w:val="right" w:leader="dot" w:pos="9062"/>
            </w:tabs>
            <w:rPr>
              <w:rFonts w:eastAsiaTheme="minorEastAsia"/>
              <w:noProof/>
              <w:lang w:eastAsia="is-IS"/>
            </w:rPr>
          </w:pPr>
          <w:hyperlink w:anchor="_Toc48296164" w:history="1">
            <w:r w:rsidR="00E67199" w:rsidRPr="00C37244">
              <w:rPr>
                <w:rStyle w:val="Hyperlink"/>
                <w:noProof/>
              </w:rPr>
              <w:t>9</w:t>
            </w:r>
            <w:r w:rsidR="00E67199">
              <w:rPr>
                <w:rFonts w:eastAsiaTheme="minorEastAsia"/>
                <w:noProof/>
                <w:lang w:eastAsia="is-IS"/>
              </w:rPr>
              <w:tab/>
            </w:r>
            <w:r w:rsidR="00E67199" w:rsidRPr="00C37244">
              <w:rPr>
                <w:rStyle w:val="Hyperlink"/>
                <w:noProof/>
              </w:rPr>
              <w:t>Ítarefni</w:t>
            </w:r>
            <w:r w:rsidR="00E67199">
              <w:rPr>
                <w:noProof/>
                <w:webHidden/>
              </w:rPr>
              <w:tab/>
            </w:r>
            <w:r w:rsidR="00E67199">
              <w:rPr>
                <w:noProof/>
                <w:webHidden/>
              </w:rPr>
              <w:fldChar w:fldCharType="begin"/>
            </w:r>
            <w:r w:rsidR="00E67199">
              <w:rPr>
                <w:noProof/>
                <w:webHidden/>
              </w:rPr>
              <w:instrText xml:space="preserve"> PAGEREF _Toc48296164 \h </w:instrText>
            </w:r>
            <w:r w:rsidR="00E67199">
              <w:rPr>
                <w:noProof/>
                <w:webHidden/>
              </w:rPr>
            </w:r>
            <w:r w:rsidR="00E67199">
              <w:rPr>
                <w:noProof/>
                <w:webHidden/>
              </w:rPr>
              <w:fldChar w:fldCharType="separate"/>
            </w:r>
            <w:r>
              <w:rPr>
                <w:noProof/>
                <w:webHidden/>
              </w:rPr>
              <w:t>29</w:t>
            </w:r>
            <w:r w:rsidR="00E67199">
              <w:rPr>
                <w:noProof/>
                <w:webHidden/>
              </w:rPr>
              <w:fldChar w:fldCharType="end"/>
            </w:r>
          </w:hyperlink>
        </w:p>
        <w:p w14:paraId="7E875904" w14:textId="524DA554" w:rsidR="00B83616" w:rsidRPr="00B83616" w:rsidRDefault="00B83616">
          <w:pPr>
            <w:rPr>
              <w:rFonts w:cstheme="minorHAnsi"/>
              <w:b/>
              <w:bCs/>
              <w:noProof/>
            </w:rPr>
          </w:pPr>
          <w:r w:rsidRPr="00B83616">
            <w:rPr>
              <w:rFonts w:cstheme="minorHAnsi"/>
              <w:b/>
              <w:bCs/>
              <w:noProof/>
            </w:rPr>
            <w:fldChar w:fldCharType="end"/>
          </w:r>
        </w:p>
      </w:sdtContent>
    </w:sdt>
    <w:p w14:paraId="296EEECF" w14:textId="77777777" w:rsidR="00B83616" w:rsidRPr="00B83616" w:rsidRDefault="00B83616">
      <w:pPr>
        <w:tabs>
          <w:tab w:val="left" w:pos="6439"/>
        </w:tabs>
        <w:rPr>
          <w:rFonts w:eastAsiaTheme="majorEastAsia" w:cstheme="minorHAnsi"/>
          <w:b/>
          <w:bCs/>
          <w:color w:val="2F5496" w:themeColor="accent1" w:themeShade="BF"/>
          <w:sz w:val="28"/>
          <w:szCs w:val="28"/>
        </w:rPr>
      </w:pPr>
      <w:r w:rsidRPr="00B83616">
        <w:rPr>
          <w:rFonts w:cstheme="minorHAnsi"/>
        </w:rPr>
        <w:br w:type="page"/>
      </w:r>
    </w:p>
    <w:p w14:paraId="7807AA6E" w14:textId="74E83D0E" w:rsidR="00B83616" w:rsidRPr="00931466" w:rsidRDefault="00B83616" w:rsidP="00A36267">
      <w:pPr>
        <w:pStyle w:val="Heading0"/>
        <w:spacing w:after="240" w:line="276" w:lineRule="auto"/>
        <w:rPr>
          <w:rFonts w:cstheme="minorHAnsi"/>
          <w:sz w:val="32"/>
          <w:szCs w:val="32"/>
          <w:lang w:val="is-IS"/>
        </w:rPr>
      </w:pPr>
      <w:r w:rsidRPr="00931466">
        <w:rPr>
          <w:rFonts w:cstheme="minorHAnsi"/>
          <w:b/>
          <w:bCs/>
          <w:sz w:val="32"/>
          <w:szCs w:val="32"/>
          <w:lang w:val="is-IS"/>
        </w:rPr>
        <w:lastRenderedPageBreak/>
        <w:t>Markmið brunavarnaáætlunar</w:t>
      </w:r>
    </w:p>
    <w:tbl>
      <w:tblPr>
        <w:tblStyle w:val="TableGrid"/>
        <w:tblW w:w="0" w:type="auto"/>
        <w:tblLook w:val="04A0" w:firstRow="1" w:lastRow="0" w:firstColumn="1" w:lastColumn="0" w:noHBand="0" w:noVBand="1"/>
      </w:tblPr>
      <w:tblGrid>
        <w:gridCol w:w="9062"/>
      </w:tblGrid>
      <w:tr w:rsidR="00B83616" w:rsidRPr="00B83616" w14:paraId="25F28397" w14:textId="77777777" w:rsidTr="00B83616">
        <w:tc>
          <w:tcPr>
            <w:tcW w:w="9062" w:type="dxa"/>
            <w:shd w:val="clear" w:color="auto" w:fill="F4B083" w:themeFill="accent2" w:themeFillTint="99"/>
          </w:tcPr>
          <w:p w14:paraId="0F78BCDF" w14:textId="1FD8B050" w:rsidR="00B83616" w:rsidRPr="00B83616" w:rsidRDefault="00B83616" w:rsidP="0045554E">
            <w:pPr>
              <w:spacing w:before="100" w:beforeAutospacing="1" w:after="100" w:afterAutospacing="1"/>
              <w:rPr>
                <w:rFonts w:eastAsia="Times New Roman" w:cstheme="minorHAnsi"/>
                <w:i/>
                <w:iCs/>
                <w:color w:val="000000"/>
                <w:sz w:val="20"/>
                <w:szCs w:val="20"/>
              </w:rPr>
            </w:pPr>
            <w:bookmarkStart w:id="0" w:name="_Hlk29918216"/>
            <w:r w:rsidRPr="00A36267">
              <w:rPr>
                <w:rFonts w:eastAsia="Times New Roman" w:cstheme="minorHAnsi"/>
                <w:i/>
                <w:iCs/>
                <w:color w:val="000000"/>
              </w:rPr>
              <w:t>Leiðarljós brunavarnaáætlunar er markmið laganna sem er að vernda líf, heilsu fólks, umhverfi og eignir með því að tryggja fullnægjandi eldvarnaeftirlit og viðbúnað við eldsvoðum og mengunar</w:t>
            </w:r>
            <w:r w:rsidR="008E4F34">
              <w:rPr>
                <w:rFonts w:eastAsia="Times New Roman" w:cstheme="minorHAnsi"/>
                <w:i/>
                <w:iCs/>
                <w:color w:val="000000"/>
              </w:rPr>
              <w:t>-</w:t>
            </w:r>
            <w:r w:rsidRPr="00A36267">
              <w:rPr>
                <w:rFonts w:eastAsia="Times New Roman" w:cstheme="minorHAnsi"/>
                <w:i/>
                <w:iCs/>
                <w:color w:val="000000"/>
              </w:rPr>
              <w:t>óhöppum á landi. Markmið brunavarnaáætlunar er því eins og segir í 1. mgr. 13. gr. að tryggja að slökkvilið sé þannig mannað, skipulagt, útbúið tækjum, menntað og þjálfað að það ráði við þau verkefni sem því eru falin með lögum þessum og reglugerðum settum samkvæmt þeim. Jafnframt er eitt af meginmarkmiðunum með brunavarnaáætlun að sveitarfélög skilgreini hvernig þau nái að uppfylla tilgreind þjónustustig</w:t>
            </w:r>
            <w:r w:rsidRPr="00B83616">
              <w:rPr>
                <w:rFonts w:eastAsia="Times New Roman" w:cstheme="minorHAnsi"/>
                <w:i/>
                <w:iCs/>
                <w:color w:val="000000"/>
                <w:sz w:val="20"/>
                <w:szCs w:val="20"/>
              </w:rPr>
              <w:t>.</w:t>
            </w:r>
          </w:p>
        </w:tc>
      </w:tr>
    </w:tbl>
    <w:bookmarkEnd w:id="0"/>
    <w:p w14:paraId="68FEEBF7" w14:textId="07C331FB" w:rsidR="00B83616" w:rsidRPr="00B83616" w:rsidRDefault="00B83616" w:rsidP="00093E97">
      <w:pPr>
        <w:spacing w:before="240" w:after="0"/>
        <w:rPr>
          <w:rFonts w:cstheme="minorHAnsi"/>
          <w:i/>
          <w:color w:val="000000"/>
        </w:rPr>
      </w:pPr>
      <w:r w:rsidRPr="00B83616">
        <w:rPr>
          <w:rFonts w:eastAsia="Times New Roman" w:cstheme="minorHAnsi"/>
          <w:color w:val="000000"/>
        </w:rPr>
        <w:t>Brunavarnaáætlun þessi er gerð fyrir starfssvæði slökkviliðs Vonarbyggðar samkvæmt ákvæði í lögum um brunavarnir nr. 75/2000 sem tóku gildi 1. janúar 2001. Í 13. grein fyrrnefndra laga segir:</w:t>
      </w:r>
      <w:r w:rsidRPr="00B83616">
        <w:rPr>
          <w:rFonts w:eastAsia="Times New Roman" w:cstheme="minorHAnsi"/>
          <w:i/>
          <w:color w:val="000000"/>
        </w:rPr>
        <w:t>“</w:t>
      </w:r>
      <w:bookmarkStart w:id="1" w:name="G13M1"/>
      <w:r w:rsidRPr="00B83616">
        <w:rPr>
          <w:rFonts w:cstheme="minorHAnsi"/>
          <w:i/>
          <w:color w:val="000000"/>
        </w:rPr>
        <w:t xml:space="preserve"> Á </w:t>
      </w:r>
      <w:r w:rsidRPr="00931466">
        <w:rPr>
          <w:rFonts w:eastAsia="Times New Roman" w:cstheme="minorHAnsi"/>
          <w:color w:val="000000"/>
        </w:rPr>
        <w:t>hverju</w:t>
      </w:r>
      <w:r w:rsidRPr="00B83616">
        <w:rPr>
          <w:rFonts w:cstheme="minorHAnsi"/>
          <w:i/>
          <w:color w:val="000000"/>
        </w:rPr>
        <w:t xml:space="preserve"> starfssvæði slökkviliðs skal liggja fyrir brunavarnaáætlun sem fengið hefur [samþykki </w:t>
      </w:r>
      <w:r w:rsidR="00FE1E6B">
        <w:rPr>
          <w:rFonts w:cstheme="minorHAnsi"/>
          <w:i/>
          <w:color w:val="000000"/>
        </w:rPr>
        <w:t>Húsnæðis- og m</w:t>
      </w:r>
      <w:r w:rsidR="00FE1E6B" w:rsidRPr="00B83616">
        <w:rPr>
          <w:rFonts w:cstheme="minorHAnsi"/>
          <w:i/>
          <w:color w:val="000000"/>
        </w:rPr>
        <w:t>annvirkjastofnunar</w:t>
      </w:r>
      <w:r w:rsidR="00FE1E6B">
        <w:rPr>
          <w:rFonts w:cstheme="minorHAnsi"/>
          <w:i/>
          <w:color w:val="000000"/>
        </w:rPr>
        <w:t xml:space="preserve"> </w:t>
      </w:r>
      <w:r w:rsidRPr="00B83616">
        <w:rPr>
          <w:rFonts w:cstheme="minorHAnsi"/>
          <w:i/>
          <w:color w:val="000000"/>
        </w:rPr>
        <w:t>og viðkomandi sveitarstjórnar].</w:t>
      </w:r>
      <w:r w:rsidRPr="00B83616">
        <w:rPr>
          <w:rFonts w:cstheme="minorHAnsi"/>
          <w:i/>
          <w:color w:val="000000"/>
          <w:vertAlign w:val="superscript"/>
        </w:rPr>
        <w:t>1)</w:t>
      </w:r>
      <w:r w:rsidR="00093E97" w:rsidRPr="00B83616" w:rsidDel="00093E97">
        <w:rPr>
          <w:rStyle w:val="apple-converted-space"/>
          <w:rFonts w:cstheme="minorHAnsi"/>
          <w:i/>
          <w:color w:val="000000"/>
        </w:rPr>
        <w:t xml:space="preserve"> </w:t>
      </w:r>
      <w:r w:rsidRPr="00B83616">
        <w:rPr>
          <w:rFonts w:cstheme="minorHAnsi"/>
          <w:i/>
          <w:color w:val="000000"/>
        </w:rPr>
        <w:t>Brunavarnaáætlun skal endurskoða eigi síðar en að fimm árum liðnum frá því að hún hlaut samþykki. Markmið brunavarnaáætlunar er að tryggja að slökkvilið sé þannig mannað, skipulagt, útbúið tækjum, menntað og þjálfað að það ráði við þau verkefni sem því eru falin með lögum þessum og reglugerðum settum samkvæmt þeim.</w:t>
      </w:r>
      <w:r w:rsidRPr="00B83616">
        <w:rPr>
          <w:rFonts w:cstheme="minorHAnsi"/>
          <w:i/>
          <w:color w:val="000000"/>
        </w:rPr>
        <w:br/>
      </w:r>
      <w:bookmarkStart w:id="2" w:name="G13M2"/>
      <w:bookmarkEnd w:id="1"/>
      <w:r w:rsidRPr="00B83616">
        <w:rPr>
          <w:rFonts w:cstheme="minorHAnsi"/>
          <w:i/>
          <w:color w:val="000000"/>
        </w:rPr>
        <w:t>[</w:t>
      </w:r>
      <w:r w:rsidR="00FE1E6B">
        <w:rPr>
          <w:rFonts w:cstheme="minorHAnsi"/>
          <w:i/>
          <w:color w:val="000000"/>
        </w:rPr>
        <w:t>Húsnæðis- og m</w:t>
      </w:r>
      <w:r w:rsidRPr="00B83616">
        <w:rPr>
          <w:rFonts w:cstheme="minorHAnsi"/>
          <w:i/>
          <w:color w:val="000000"/>
        </w:rPr>
        <w:t>annvirkjastofnun]</w:t>
      </w:r>
      <w:r w:rsidRPr="00B83616">
        <w:rPr>
          <w:rFonts w:cstheme="minorHAnsi"/>
          <w:i/>
          <w:color w:val="000000"/>
          <w:vertAlign w:val="superscript"/>
        </w:rPr>
        <w:t>2)</w:t>
      </w:r>
      <w:r w:rsidR="002C1BEC">
        <w:rPr>
          <w:rStyle w:val="apple-converted-space"/>
          <w:rFonts w:cstheme="minorHAnsi"/>
          <w:i/>
          <w:color w:val="000000"/>
        </w:rPr>
        <w:t xml:space="preserve"> </w:t>
      </w:r>
      <w:r w:rsidRPr="00B83616">
        <w:rPr>
          <w:rFonts w:cstheme="minorHAnsi"/>
          <w:i/>
          <w:color w:val="000000"/>
        </w:rPr>
        <w:t>gefur út leiðbeiningar um efni og gerð brunavarnaáætlunar.</w:t>
      </w:r>
      <w:bookmarkEnd w:id="2"/>
      <w:r w:rsidRPr="00B83616">
        <w:rPr>
          <w:rFonts w:cstheme="minorHAnsi"/>
          <w:i/>
          <w:color w:val="000000"/>
        </w:rPr>
        <w:t>“</w:t>
      </w:r>
    </w:p>
    <w:p w14:paraId="16AF5E5D" w14:textId="77777777" w:rsidR="00B83616" w:rsidRPr="00B83616" w:rsidRDefault="00B83616" w:rsidP="00093E97">
      <w:pPr>
        <w:pStyle w:val="NoSpacing"/>
        <w:spacing w:line="276" w:lineRule="auto"/>
        <w:rPr>
          <w:rFonts w:cstheme="minorHAnsi"/>
          <w:lang w:val="is-IS"/>
        </w:rPr>
      </w:pPr>
      <w:r w:rsidRPr="00B83616">
        <w:rPr>
          <w:rFonts w:eastAsia="Times New Roman" w:cstheme="minorHAnsi"/>
          <w:lang w:val="is-IS"/>
        </w:rPr>
        <w:t xml:space="preserve">Brunavarnaáætlun leggur grunninn að gæðastjórn og úttekt á starfsemi slökkviliðs fyrir þá aðila sem bera ábyrgð á brunavörnum í hverju sveitarfélagi. Áætlunin auðveldar einnig íbúum sveitarfélagsins að fá upplýsingar um skipulag slökkviliðs og markmið með rekstri þess í sveitarfélaginu. </w:t>
      </w:r>
    </w:p>
    <w:p w14:paraId="561D7232" w14:textId="0769073F" w:rsidR="00B83616" w:rsidRPr="00B83616" w:rsidRDefault="00B83616" w:rsidP="00093E97">
      <w:pPr>
        <w:spacing w:before="120" w:after="0"/>
        <w:rPr>
          <w:rFonts w:cstheme="minorHAnsi"/>
        </w:rPr>
      </w:pPr>
      <w:r w:rsidRPr="00B83616">
        <w:rPr>
          <w:rFonts w:eastAsia="Times New Roman" w:cstheme="minorHAnsi"/>
          <w:color w:val="000000"/>
        </w:rPr>
        <w:t>Leiðarljós slökkviliðs Vonarbyggðar hér eftir skammstafað (SV) með þessari brunavarnaráætlun er að uppfylla markmið laga um brunavarnir nr. 75/2000:</w:t>
      </w:r>
    </w:p>
    <w:p w14:paraId="5F5EEB4F" w14:textId="4CFA4F20" w:rsidR="00B83616" w:rsidRPr="00B83616" w:rsidRDefault="00B83616" w:rsidP="00093E97">
      <w:pPr>
        <w:spacing w:before="120" w:after="0"/>
        <w:rPr>
          <w:rFonts w:cstheme="minorHAnsi"/>
        </w:rPr>
      </w:pPr>
      <w:r w:rsidRPr="00B83616">
        <w:rPr>
          <w:rFonts w:eastAsia="Times New Roman" w:cstheme="minorHAnsi"/>
          <w:color w:val="000000"/>
        </w:rPr>
        <w:t>“Að vernda líf, heilsu fólks, umhverfi og eignir með því að tryggja fullnægjandi eldvarnareftirlit og við</w:t>
      </w:r>
      <w:r w:rsidR="0063335B">
        <w:rPr>
          <w:rFonts w:eastAsia="Times New Roman" w:cstheme="minorHAnsi"/>
          <w:color w:val="000000"/>
        </w:rPr>
        <w:t>-</w:t>
      </w:r>
      <w:r w:rsidRPr="00B83616">
        <w:rPr>
          <w:rFonts w:eastAsia="Times New Roman" w:cstheme="minorHAnsi"/>
          <w:color w:val="000000"/>
        </w:rPr>
        <w:t>búnað við eldsvoðum og mengunaróhöppum á landi á sínu þjónustusvæði.”</w:t>
      </w:r>
    </w:p>
    <w:p w14:paraId="57761EF9" w14:textId="77777777" w:rsidR="00B83616" w:rsidRPr="00B83616" w:rsidRDefault="00B83616" w:rsidP="002D658F">
      <w:pPr>
        <w:spacing w:before="100" w:beforeAutospacing="1" w:after="100" w:afterAutospacing="1"/>
        <w:jc w:val="center"/>
        <w:rPr>
          <w:rFonts w:cstheme="minorHAnsi"/>
        </w:rPr>
      </w:pPr>
      <w:r w:rsidRPr="00B83616">
        <w:rPr>
          <w:rFonts w:eastAsia="Times New Roman" w:cstheme="minorHAnsi"/>
          <w:color w:val="000000"/>
        </w:rPr>
        <w:t>Vonarbyggð    dagur  / mánuður  / ár</w:t>
      </w:r>
    </w:p>
    <w:p w14:paraId="698F1829" w14:textId="77777777" w:rsidR="00B83616" w:rsidRPr="00B83616" w:rsidRDefault="00B83616" w:rsidP="002D658F">
      <w:pPr>
        <w:spacing w:before="56" w:after="113"/>
        <w:rPr>
          <w:rFonts w:cstheme="minorHAnsi"/>
        </w:rPr>
      </w:pPr>
    </w:p>
    <w:p w14:paraId="319ED7B4" w14:textId="77777777" w:rsidR="00B83616" w:rsidRPr="00B83616" w:rsidRDefault="00B83616" w:rsidP="002D658F">
      <w:pPr>
        <w:spacing w:before="56" w:after="113"/>
        <w:rPr>
          <w:rFonts w:cstheme="minorHAnsi"/>
        </w:rPr>
      </w:pPr>
      <w:r w:rsidRPr="00B83616">
        <w:rPr>
          <w:rFonts w:cstheme="minorHAnsi"/>
        </w:rPr>
        <w:t xml:space="preserve">        __________________________</w:t>
      </w:r>
    </w:p>
    <w:p w14:paraId="35C5E311" w14:textId="77777777" w:rsidR="00B83616" w:rsidRPr="00B83616" w:rsidRDefault="00B83616" w:rsidP="00F21AD0">
      <w:pPr>
        <w:spacing w:before="56" w:after="113"/>
        <w:rPr>
          <w:rFonts w:cstheme="minorHAnsi"/>
        </w:rPr>
      </w:pPr>
      <w:r w:rsidRPr="00B83616">
        <w:rPr>
          <w:rFonts w:cstheme="minorHAnsi"/>
        </w:rPr>
        <w:t>F.h  Slökkviliðs Vonarbyggðar.</w:t>
      </w:r>
    </w:p>
    <w:p w14:paraId="03A4D261" w14:textId="77777777" w:rsidR="00B83616" w:rsidRPr="00B83616" w:rsidRDefault="00B83616" w:rsidP="00F21AD0">
      <w:pPr>
        <w:spacing w:before="56" w:after="113"/>
        <w:rPr>
          <w:rFonts w:cstheme="minorHAnsi"/>
        </w:rPr>
      </w:pPr>
    </w:p>
    <w:p w14:paraId="6527867D" w14:textId="77777777" w:rsidR="00B83616" w:rsidRPr="00B83616" w:rsidRDefault="00B83616" w:rsidP="00F21AD0">
      <w:pPr>
        <w:spacing w:before="100" w:beforeAutospacing="1" w:after="100" w:afterAutospacing="1"/>
        <w:rPr>
          <w:rFonts w:eastAsia="Times New Roman" w:cstheme="minorHAnsi"/>
          <w:color w:val="000000"/>
        </w:rPr>
      </w:pPr>
      <w:r w:rsidRPr="00B83616">
        <w:rPr>
          <w:rFonts w:eastAsia="Times New Roman" w:cstheme="minorHAnsi"/>
          <w:color w:val="000000"/>
        </w:rPr>
        <w:t xml:space="preserve">       _______________________                                     _____________________</w:t>
      </w:r>
    </w:p>
    <w:p w14:paraId="4036587E" w14:textId="77777777" w:rsidR="0063335B" w:rsidRDefault="00B83616" w:rsidP="00F21AD0">
      <w:pPr>
        <w:spacing w:before="100" w:beforeAutospacing="1" w:after="100" w:afterAutospacing="1"/>
        <w:rPr>
          <w:rFonts w:cstheme="minorHAnsi"/>
        </w:rPr>
      </w:pPr>
      <w:r w:rsidRPr="00B83616">
        <w:rPr>
          <w:rFonts w:eastAsia="Times New Roman" w:cstheme="minorHAnsi"/>
          <w:color w:val="000000"/>
        </w:rPr>
        <w:t xml:space="preserve"> F. h. Vonarbyggðar                                                  F. h. Húsnæðis- og Mannvirkjastofnunar (HMS)</w:t>
      </w:r>
      <w:r w:rsidRPr="00B83616">
        <w:rPr>
          <w:rFonts w:cstheme="minorHAnsi"/>
        </w:rPr>
        <w:t xml:space="preserve"> </w:t>
      </w:r>
    </w:p>
    <w:p w14:paraId="3B082FE3" w14:textId="39BA6EB8" w:rsidR="00B83616" w:rsidRPr="00B83616" w:rsidRDefault="00B83616" w:rsidP="00F21AD0">
      <w:pPr>
        <w:spacing w:before="100" w:beforeAutospacing="1" w:after="100" w:afterAutospacing="1"/>
        <w:rPr>
          <w:rFonts w:cstheme="minorHAnsi"/>
        </w:rPr>
      </w:pPr>
      <w:r w:rsidRPr="00B83616">
        <w:rPr>
          <w:rFonts w:cstheme="minorHAnsi"/>
        </w:rPr>
        <w:br w:type="page"/>
      </w:r>
    </w:p>
    <w:p w14:paraId="634A64FE" w14:textId="77777777" w:rsidR="00B83616" w:rsidRPr="00931466" w:rsidRDefault="00B83616" w:rsidP="002C1BEC">
      <w:pPr>
        <w:pStyle w:val="Heading0"/>
        <w:spacing w:after="240" w:line="276" w:lineRule="auto"/>
        <w:rPr>
          <w:rFonts w:cstheme="minorHAnsi"/>
          <w:b/>
          <w:bCs/>
          <w:sz w:val="32"/>
          <w:szCs w:val="32"/>
          <w:lang w:val="is-IS"/>
        </w:rPr>
      </w:pPr>
      <w:r w:rsidRPr="00931466">
        <w:rPr>
          <w:rFonts w:cstheme="minorHAnsi"/>
          <w:b/>
          <w:bCs/>
          <w:sz w:val="32"/>
          <w:szCs w:val="32"/>
          <w:lang w:val="is-IS"/>
        </w:rPr>
        <w:lastRenderedPageBreak/>
        <w:t>Gerð og efni brunavarnaáætlunar</w:t>
      </w:r>
    </w:p>
    <w:tbl>
      <w:tblPr>
        <w:tblStyle w:val="TableGrid"/>
        <w:tblW w:w="0" w:type="auto"/>
        <w:tblLook w:val="04A0" w:firstRow="1" w:lastRow="0" w:firstColumn="1" w:lastColumn="0" w:noHBand="0" w:noVBand="1"/>
      </w:tblPr>
      <w:tblGrid>
        <w:gridCol w:w="9062"/>
      </w:tblGrid>
      <w:tr w:rsidR="00B83616" w:rsidRPr="00FE1E6B" w14:paraId="136ABCDA" w14:textId="77777777" w:rsidTr="00B83616">
        <w:tc>
          <w:tcPr>
            <w:tcW w:w="9062" w:type="dxa"/>
            <w:shd w:val="clear" w:color="auto" w:fill="F4B083" w:themeFill="accent2" w:themeFillTint="99"/>
          </w:tcPr>
          <w:p w14:paraId="09F89FA8" w14:textId="0BDCD131" w:rsidR="00B83616" w:rsidRPr="002C1BEC" w:rsidRDefault="00FE1E6B" w:rsidP="00093E97">
            <w:pPr>
              <w:spacing w:after="0"/>
              <w:rPr>
                <w:rFonts w:eastAsia="Times New Roman" w:cstheme="minorHAnsi"/>
                <w:i/>
                <w:iCs/>
                <w:color w:val="000000"/>
              </w:rPr>
            </w:pPr>
            <w:bookmarkStart w:id="3" w:name="_Hlk29918306"/>
            <w:r w:rsidRPr="002C1BEC">
              <w:rPr>
                <w:rFonts w:eastAsia="Times New Roman" w:cstheme="minorHAnsi"/>
                <w:i/>
                <w:iCs/>
                <w:color w:val="000000"/>
              </w:rPr>
              <w:t xml:space="preserve">Slökkviliðsstjóri </w:t>
            </w:r>
            <w:r w:rsidR="00B83616" w:rsidRPr="002C1BEC">
              <w:rPr>
                <w:rFonts w:eastAsia="Times New Roman" w:cstheme="minorHAnsi"/>
                <w:i/>
                <w:iCs/>
                <w:color w:val="000000"/>
              </w:rPr>
              <w:t>semur brunavarnaáætlun fyrir sitt starfssvæði Áður en brunavarnaáætlun er gerð þarf að meta þær hættur sem varða verkefni slökkviliðsins í áhættu</w:t>
            </w:r>
            <w:r>
              <w:rPr>
                <w:rFonts w:eastAsia="Times New Roman" w:cstheme="minorHAnsi"/>
                <w:i/>
                <w:iCs/>
                <w:color w:val="000000"/>
              </w:rPr>
              <w:t>-</w:t>
            </w:r>
            <w:r w:rsidR="00B83616" w:rsidRPr="002C1BEC">
              <w:rPr>
                <w:rFonts w:eastAsia="Times New Roman" w:cstheme="minorHAnsi"/>
                <w:i/>
                <w:iCs/>
                <w:color w:val="000000"/>
              </w:rPr>
              <w:t xml:space="preserve">mati. Jafnframt þarf að gera greiningu á mannafla- og búnaðarþörf fyrir allar áhættur sem eru mótandi fyrir stærð slökkviliðsins (stærstu og erfiðustu áhættur á starfssvæðinu) </w:t>
            </w:r>
          </w:p>
          <w:p w14:paraId="2211ACA7" w14:textId="34158648" w:rsidR="00B83616" w:rsidRPr="002C1BEC" w:rsidRDefault="00B83616" w:rsidP="00093E97">
            <w:pPr>
              <w:spacing w:before="120" w:after="0"/>
              <w:rPr>
                <w:rFonts w:eastAsia="Times New Roman" w:cstheme="minorHAnsi"/>
                <w:i/>
                <w:iCs/>
                <w:color w:val="000000"/>
              </w:rPr>
            </w:pPr>
            <w:r w:rsidRPr="002C1BEC">
              <w:rPr>
                <w:rFonts w:eastAsia="Times New Roman" w:cstheme="minorHAnsi"/>
                <w:i/>
                <w:iCs/>
                <w:color w:val="000000"/>
              </w:rPr>
              <w:t>Einnig þarf að gera viðbragðsáætlanir (slökkviáætlanir og mengunarvarnaáætlanir) yfir samfélags</w:t>
            </w:r>
            <w:r w:rsidR="00FE1E6B">
              <w:rPr>
                <w:rFonts w:eastAsia="Times New Roman" w:cstheme="minorHAnsi"/>
                <w:i/>
                <w:iCs/>
                <w:color w:val="000000"/>
              </w:rPr>
              <w:t>-</w:t>
            </w:r>
            <w:r w:rsidRPr="002C1BEC">
              <w:rPr>
                <w:rFonts w:eastAsia="Times New Roman" w:cstheme="minorHAnsi"/>
                <w:i/>
                <w:iCs/>
                <w:color w:val="000000"/>
              </w:rPr>
              <w:t xml:space="preserve">lega mikilvægustu áhættuna á svæði slökkviliðsins. </w:t>
            </w:r>
          </w:p>
          <w:p w14:paraId="1B193420" w14:textId="0B551FEF" w:rsidR="00B83616" w:rsidRPr="002C1BEC" w:rsidRDefault="00B83616" w:rsidP="00093E97">
            <w:pPr>
              <w:spacing w:before="120" w:after="0"/>
              <w:rPr>
                <w:rFonts w:eastAsia="Times New Roman" w:cstheme="minorHAnsi"/>
                <w:i/>
                <w:iCs/>
                <w:color w:val="000000"/>
              </w:rPr>
            </w:pPr>
            <w:r w:rsidRPr="002C1BEC">
              <w:rPr>
                <w:rFonts w:eastAsia="Times New Roman" w:cstheme="minorHAnsi"/>
                <w:i/>
                <w:iCs/>
                <w:color w:val="000000"/>
              </w:rPr>
              <w:t>Upp úr þessum gögnum þarf að vinna yfirlit yfir núverandi stöðu slökkviliðsins, þ.m.t. hvort; búnaður slökkviliðsins sé nægjanlegur, fjöldi slökkviliðsmanna, geta þeirra, menntun og þjálfun, sé nægjanleg, aðgengi sé gott að nægjanlegu slökkvivatni</w:t>
            </w:r>
            <w:r w:rsidR="000C204C">
              <w:rPr>
                <w:rFonts w:eastAsia="Times New Roman" w:cstheme="minorHAnsi"/>
                <w:i/>
                <w:iCs/>
                <w:color w:val="000000"/>
              </w:rPr>
              <w:t>.</w:t>
            </w:r>
          </w:p>
          <w:p w14:paraId="30F15E9B" w14:textId="0F02BB65" w:rsidR="00B83616" w:rsidRPr="002C1BEC" w:rsidRDefault="00B83616" w:rsidP="00093E97">
            <w:pPr>
              <w:spacing w:before="120" w:after="0"/>
              <w:rPr>
                <w:rFonts w:eastAsia="Times New Roman" w:cstheme="minorHAnsi"/>
                <w:i/>
                <w:iCs/>
                <w:color w:val="000000"/>
              </w:rPr>
            </w:pPr>
            <w:r w:rsidRPr="002C1BEC">
              <w:rPr>
                <w:rFonts w:eastAsia="Times New Roman" w:cstheme="minorHAnsi"/>
                <w:i/>
                <w:iCs/>
                <w:color w:val="000000"/>
              </w:rPr>
              <w:t>Staðsetning og húsnæði slökkviliðsins uppfylli þarfir liðsins. Komi í ljós að gera þurfi úrbætur þarf að setja fram framkvæmdaáætlun sem lýsi því hvernig áformað sé að bæta úr þeim atriðum sem er áfátt t.d.; endurnýja eða fjölga slökkvibílum, eða bæta annan búnað slökkviliðsins, bæta aðstöðu og skipulag slökkviliðsins, fjölga í slökkviliðinu, auka menntun og þjálfun slökkviliðsins</w:t>
            </w:r>
            <w:r w:rsidR="000C204C">
              <w:rPr>
                <w:rFonts w:eastAsia="Times New Roman" w:cstheme="minorHAnsi"/>
                <w:i/>
                <w:iCs/>
                <w:color w:val="000000"/>
              </w:rPr>
              <w:t>.</w:t>
            </w:r>
            <w:r w:rsidRPr="002C1BEC">
              <w:rPr>
                <w:rFonts w:eastAsia="Times New Roman" w:cstheme="minorHAnsi"/>
                <w:i/>
                <w:iCs/>
                <w:color w:val="000000"/>
              </w:rPr>
              <w:t xml:space="preserve"> </w:t>
            </w:r>
          </w:p>
          <w:p w14:paraId="36C735E1" w14:textId="7FEDB6D5" w:rsidR="00B83616" w:rsidRPr="002C1BEC" w:rsidRDefault="00B83616" w:rsidP="00093E97">
            <w:pPr>
              <w:spacing w:before="120" w:after="0"/>
              <w:rPr>
                <w:rFonts w:eastAsia="Times New Roman" w:cstheme="minorHAnsi"/>
                <w:i/>
                <w:iCs/>
                <w:color w:val="000000"/>
              </w:rPr>
            </w:pPr>
            <w:r w:rsidRPr="002C1BEC">
              <w:rPr>
                <w:rFonts w:eastAsia="Times New Roman" w:cstheme="minorHAnsi"/>
                <w:i/>
                <w:iCs/>
                <w:color w:val="000000"/>
              </w:rPr>
              <w:t>Tryggja aðstoð, t.d. frá öðru slökkviliði eða björgunarsveit, með samstarfssamningum, bæta að</w:t>
            </w:r>
            <w:r w:rsidR="0063335B">
              <w:rPr>
                <w:rFonts w:eastAsia="Times New Roman" w:cstheme="minorHAnsi"/>
                <w:i/>
                <w:iCs/>
                <w:color w:val="000000"/>
              </w:rPr>
              <w:t>-</w:t>
            </w:r>
            <w:r w:rsidRPr="002C1BEC">
              <w:rPr>
                <w:rFonts w:eastAsia="Times New Roman" w:cstheme="minorHAnsi"/>
                <w:i/>
                <w:iCs/>
                <w:color w:val="000000"/>
              </w:rPr>
              <w:t xml:space="preserve">gengi að nægjanlegu slökkvivatni. Áform um verulegar breytingar á skipulagi, starfssvæði og starfssemi slökkviliðsins sem fyrirhugaðar eru innan fimm ára skal upplýsa um í brunavarnaáætlun. Slökkviliðsstjóri þarf að hafa samráð við aðila á starfssvæðinu sem veitt geta mikilvægar upplýsingar um forsendur brunavarnaáætlunar. </w:t>
            </w:r>
          </w:p>
        </w:tc>
      </w:tr>
    </w:tbl>
    <w:bookmarkEnd w:id="3"/>
    <w:p w14:paraId="06D332CA" w14:textId="6661206E" w:rsidR="00B83616" w:rsidRPr="00B83616" w:rsidRDefault="00B83616" w:rsidP="0048530B">
      <w:pPr>
        <w:spacing w:before="240" w:after="120"/>
        <w:rPr>
          <w:rFonts w:cstheme="minorHAnsi"/>
          <w:sz w:val="20"/>
        </w:rPr>
      </w:pPr>
      <w:r w:rsidRPr="00B83616">
        <w:rPr>
          <w:rFonts w:eastAsia="Times New Roman" w:cstheme="minorHAnsi"/>
          <w:color w:val="000000"/>
        </w:rPr>
        <w:t xml:space="preserve">Samhliða gerð þessarar brunavarnaáætlunar var framkvæmt áhættumat þar sem </w:t>
      </w:r>
      <w:r w:rsidR="002D658F" w:rsidRPr="002C1BEC">
        <w:rPr>
          <w:rFonts w:eastAsia="Times New Roman" w:cstheme="minorHAnsi"/>
          <w:color w:val="000000"/>
        </w:rPr>
        <w:t xml:space="preserve">stærstu </w:t>
      </w:r>
      <w:r w:rsidRPr="003D5C08">
        <w:rPr>
          <w:rFonts w:eastAsia="Times New Roman" w:cstheme="minorHAnsi"/>
          <w:color w:val="000000"/>
        </w:rPr>
        <w:t>bruna</w:t>
      </w:r>
      <w:r w:rsidR="0063335B">
        <w:rPr>
          <w:rFonts w:eastAsia="Times New Roman" w:cstheme="minorHAnsi"/>
          <w:color w:val="000000"/>
        </w:rPr>
        <w:t>-</w:t>
      </w:r>
      <w:r w:rsidRPr="003D5C08">
        <w:rPr>
          <w:rFonts w:eastAsia="Times New Roman" w:cstheme="minorHAnsi"/>
          <w:color w:val="000000"/>
        </w:rPr>
        <w:t>áhættur starfssvæðis SV voru metnar. Einnig var gerð greining á mannafla- og búnaðarþörf með hliðsjón af brunaáhættum til að meta stæ</w:t>
      </w:r>
      <w:r w:rsidRPr="00741FD3">
        <w:rPr>
          <w:rFonts w:eastAsia="Times New Roman" w:cstheme="minorHAnsi"/>
          <w:color w:val="000000"/>
        </w:rPr>
        <w:t>rð slökkviliðsins</w:t>
      </w:r>
      <w:r w:rsidRPr="002C1BEC">
        <w:rPr>
          <w:rFonts w:eastAsia="Times New Roman" w:cstheme="minorHAnsi"/>
          <w:color w:val="000000"/>
        </w:rPr>
        <w:t>. Viðbragð</w:t>
      </w:r>
      <w:r w:rsidRPr="00B83616">
        <w:rPr>
          <w:rFonts w:eastAsia="Times New Roman" w:cstheme="minorHAnsi"/>
          <w:color w:val="000000"/>
        </w:rPr>
        <w:t>sáætlanir (slökkvi- og mengunar</w:t>
      </w:r>
      <w:r w:rsidR="006455BB">
        <w:rPr>
          <w:rFonts w:eastAsia="Times New Roman" w:cstheme="minorHAnsi"/>
          <w:color w:val="000000"/>
        </w:rPr>
        <w:t>-</w:t>
      </w:r>
      <w:r w:rsidRPr="00B83616">
        <w:rPr>
          <w:rFonts w:eastAsia="Times New Roman" w:cstheme="minorHAnsi"/>
          <w:color w:val="000000"/>
        </w:rPr>
        <w:t xml:space="preserve">varnaráætlanir) hafa einnig verðið gerðar fyrir þessar áhættur. </w:t>
      </w:r>
    </w:p>
    <w:p w14:paraId="6F501DB0" w14:textId="1E08A019" w:rsidR="00B83616" w:rsidRPr="00B83616" w:rsidRDefault="00B83616" w:rsidP="0048530B">
      <w:pPr>
        <w:spacing w:after="0"/>
        <w:rPr>
          <w:rFonts w:cstheme="minorHAnsi"/>
          <w:sz w:val="20"/>
        </w:rPr>
      </w:pPr>
      <w:r w:rsidRPr="00B83616">
        <w:rPr>
          <w:rFonts w:eastAsia="Times New Roman" w:cstheme="minorHAnsi"/>
          <w:color w:val="000000"/>
        </w:rPr>
        <w:t>Niðurstöður úr þessum áætlunum munu leiða í ljós hvort:</w:t>
      </w:r>
    </w:p>
    <w:p w14:paraId="6F8FD804" w14:textId="77777777" w:rsidR="00B83616" w:rsidRPr="00B83616" w:rsidRDefault="00B83616" w:rsidP="0048530B">
      <w:pPr>
        <w:numPr>
          <w:ilvl w:val="0"/>
          <w:numId w:val="1"/>
        </w:numPr>
        <w:autoSpaceDE w:val="0"/>
        <w:autoSpaceDN w:val="0"/>
        <w:adjustRightInd w:val="0"/>
        <w:spacing w:after="0"/>
        <w:ind w:left="426" w:hanging="284"/>
        <w:rPr>
          <w:rFonts w:eastAsia="Times New Roman" w:cstheme="minorHAnsi"/>
          <w:color w:val="000000"/>
        </w:rPr>
      </w:pPr>
      <w:r w:rsidRPr="00B83616">
        <w:rPr>
          <w:rFonts w:eastAsia="Times New Roman" w:cstheme="minorHAnsi"/>
          <w:color w:val="000000"/>
        </w:rPr>
        <w:t>Tækjakostur slökkviliðsins sé nægjanlegur til að uppfylla þjónustustig liðsins.</w:t>
      </w:r>
    </w:p>
    <w:p w14:paraId="7C5F0969" w14:textId="37260948" w:rsidR="00B83616" w:rsidRPr="00B83616" w:rsidRDefault="00B83616" w:rsidP="00931466">
      <w:pPr>
        <w:numPr>
          <w:ilvl w:val="0"/>
          <w:numId w:val="1"/>
        </w:numPr>
        <w:autoSpaceDE w:val="0"/>
        <w:autoSpaceDN w:val="0"/>
        <w:adjustRightInd w:val="0"/>
        <w:spacing w:after="0"/>
        <w:ind w:left="426" w:hanging="284"/>
        <w:rPr>
          <w:rFonts w:eastAsia="Times New Roman" w:cstheme="minorHAnsi"/>
          <w:color w:val="000000"/>
        </w:rPr>
      </w:pPr>
      <w:r w:rsidRPr="00B83616">
        <w:rPr>
          <w:rFonts w:eastAsia="Times New Roman" w:cstheme="minorHAnsi"/>
          <w:color w:val="000000"/>
        </w:rPr>
        <w:t xml:space="preserve">Fjöldi slökkviliðsmanna , geta þeirra og menntun, sé nægjanleg til að uppfylla </w:t>
      </w:r>
      <w:r w:rsidR="006455BB">
        <w:rPr>
          <w:rFonts w:eastAsia="Times New Roman" w:cstheme="minorHAnsi"/>
          <w:color w:val="000000"/>
        </w:rPr>
        <w:t>kröfur</w:t>
      </w:r>
      <w:r w:rsidR="006455BB" w:rsidRPr="00B83616">
        <w:rPr>
          <w:rFonts w:eastAsia="Times New Roman" w:cstheme="minorHAnsi"/>
          <w:color w:val="000000"/>
        </w:rPr>
        <w:t xml:space="preserve"> </w:t>
      </w:r>
      <w:r w:rsidRPr="00B83616">
        <w:rPr>
          <w:rFonts w:eastAsia="Times New Roman" w:cstheme="minorHAnsi"/>
          <w:color w:val="000000"/>
        </w:rPr>
        <w:t xml:space="preserve">um þjónustustig liðsins. </w:t>
      </w:r>
    </w:p>
    <w:p w14:paraId="64F8FA00" w14:textId="77777777" w:rsidR="00B83616" w:rsidRPr="00B83616" w:rsidRDefault="00B83616" w:rsidP="00931466">
      <w:pPr>
        <w:numPr>
          <w:ilvl w:val="0"/>
          <w:numId w:val="1"/>
        </w:numPr>
        <w:autoSpaceDE w:val="0"/>
        <w:autoSpaceDN w:val="0"/>
        <w:adjustRightInd w:val="0"/>
        <w:spacing w:after="0"/>
        <w:ind w:left="426" w:hanging="284"/>
        <w:rPr>
          <w:rFonts w:eastAsia="Times New Roman" w:cstheme="minorHAnsi"/>
          <w:color w:val="000000"/>
        </w:rPr>
      </w:pPr>
      <w:r w:rsidRPr="00B83616">
        <w:rPr>
          <w:rFonts w:eastAsia="Times New Roman" w:cstheme="minorHAnsi"/>
          <w:color w:val="000000"/>
        </w:rPr>
        <w:t xml:space="preserve">Nægjanlegt slökkvivatn sé fyrir hendi til slökkvistarfa. </w:t>
      </w:r>
    </w:p>
    <w:p w14:paraId="3E9BD1C1" w14:textId="77777777" w:rsidR="00B83616" w:rsidRPr="00B83616" w:rsidRDefault="00B83616" w:rsidP="00931466">
      <w:pPr>
        <w:numPr>
          <w:ilvl w:val="0"/>
          <w:numId w:val="1"/>
        </w:numPr>
        <w:autoSpaceDE w:val="0"/>
        <w:autoSpaceDN w:val="0"/>
        <w:adjustRightInd w:val="0"/>
        <w:spacing w:after="0"/>
        <w:ind w:left="426" w:hanging="284"/>
        <w:rPr>
          <w:rFonts w:eastAsia="Times New Roman" w:cstheme="minorHAnsi"/>
          <w:color w:val="000000"/>
        </w:rPr>
      </w:pPr>
      <w:r w:rsidRPr="00B83616">
        <w:rPr>
          <w:rFonts w:eastAsia="Times New Roman" w:cstheme="minorHAnsi"/>
          <w:color w:val="000000"/>
        </w:rPr>
        <w:t xml:space="preserve">Slökkvistöð liðsins uppfylli þarfir liðsins út frá þjónustustigi liðsins. </w:t>
      </w:r>
    </w:p>
    <w:p w14:paraId="7ACAA756" w14:textId="77777777" w:rsidR="00B83616" w:rsidRPr="00B83616" w:rsidRDefault="00B83616" w:rsidP="00EA00F7">
      <w:pPr>
        <w:spacing w:after="160"/>
        <w:rPr>
          <w:rFonts w:eastAsia="Times New Roman" w:cstheme="minorHAnsi"/>
          <w:color w:val="000000"/>
        </w:rPr>
      </w:pPr>
      <w:r w:rsidRPr="00B83616">
        <w:rPr>
          <w:rFonts w:eastAsia="Times New Roman" w:cstheme="minorHAnsi"/>
          <w:color w:val="000000"/>
        </w:rPr>
        <w:br w:type="page"/>
      </w:r>
    </w:p>
    <w:p w14:paraId="68831579" w14:textId="566E8821" w:rsidR="00B83616" w:rsidRPr="00B83616" w:rsidRDefault="00B83616" w:rsidP="00931466">
      <w:pPr>
        <w:spacing w:before="240" w:after="120"/>
        <w:rPr>
          <w:rFonts w:cstheme="minorHAnsi"/>
          <w:sz w:val="20"/>
        </w:rPr>
      </w:pPr>
      <w:r w:rsidRPr="00B83616">
        <w:rPr>
          <w:rFonts w:eastAsia="Times New Roman" w:cstheme="minorHAnsi"/>
          <w:color w:val="000000"/>
        </w:rPr>
        <w:lastRenderedPageBreak/>
        <w:t>Ljóst er miðað við niðurstöðu áhættumatsins að gera þarf úrbætur og eru þær settar fram í fram</w:t>
      </w:r>
      <w:r w:rsidR="006455BB">
        <w:rPr>
          <w:rFonts w:eastAsia="Times New Roman" w:cstheme="minorHAnsi"/>
          <w:color w:val="000000"/>
        </w:rPr>
        <w:t>-</w:t>
      </w:r>
      <w:r w:rsidRPr="00B83616">
        <w:rPr>
          <w:rFonts w:eastAsia="Times New Roman" w:cstheme="minorHAnsi"/>
          <w:color w:val="000000"/>
        </w:rPr>
        <w:t>kvæmdaáætlun. Þar er fjallað um áformaðar úrbætur og þær tímasettar:</w:t>
      </w:r>
    </w:p>
    <w:p w14:paraId="07DBAAD0" w14:textId="77777777" w:rsidR="00B83616" w:rsidRPr="00B83616" w:rsidRDefault="00B83616" w:rsidP="00931466">
      <w:pPr>
        <w:numPr>
          <w:ilvl w:val="0"/>
          <w:numId w:val="1"/>
        </w:numPr>
        <w:autoSpaceDE w:val="0"/>
        <w:autoSpaceDN w:val="0"/>
        <w:adjustRightInd w:val="0"/>
        <w:spacing w:after="0"/>
        <w:ind w:left="426" w:hanging="284"/>
        <w:rPr>
          <w:rFonts w:eastAsia="Times New Roman" w:cstheme="minorHAnsi"/>
          <w:color w:val="000000"/>
        </w:rPr>
      </w:pPr>
      <w:r w:rsidRPr="00B83616">
        <w:rPr>
          <w:rFonts w:eastAsia="Times New Roman" w:cstheme="minorHAnsi"/>
          <w:color w:val="000000"/>
        </w:rPr>
        <w:t xml:space="preserve">bæta þarf brunavarnir í stórum áhættum sem falla utan getu liðsins. </w:t>
      </w:r>
    </w:p>
    <w:p w14:paraId="1134979A" w14:textId="77777777" w:rsidR="00B83616" w:rsidRPr="00B83616" w:rsidRDefault="00B83616" w:rsidP="00931466">
      <w:pPr>
        <w:numPr>
          <w:ilvl w:val="0"/>
          <w:numId w:val="1"/>
        </w:numPr>
        <w:autoSpaceDE w:val="0"/>
        <w:autoSpaceDN w:val="0"/>
        <w:adjustRightInd w:val="0"/>
        <w:spacing w:after="0"/>
        <w:ind w:left="426" w:hanging="284"/>
        <w:rPr>
          <w:rFonts w:eastAsia="Times New Roman" w:cstheme="minorHAnsi"/>
          <w:color w:val="000000"/>
        </w:rPr>
      </w:pPr>
      <w:r w:rsidRPr="00B83616">
        <w:rPr>
          <w:rFonts w:eastAsia="Times New Roman" w:cstheme="minorHAnsi"/>
          <w:color w:val="000000"/>
        </w:rPr>
        <w:t>fjölga þarf í slökkviliðinu og bæta við búnaði til að uppfylla þarfir fyrir áhættustig 3.</w:t>
      </w:r>
    </w:p>
    <w:p w14:paraId="29A89E9A" w14:textId="77777777" w:rsidR="00B83616" w:rsidRPr="00B83616" w:rsidRDefault="00B83616" w:rsidP="00931466">
      <w:pPr>
        <w:numPr>
          <w:ilvl w:val="0"/>
          <w:numId w:val="1"/>
        </w:numPr>
        <w:autoSpaceDE w:val="0"/>
        <w:autoSpaceDN w:val="0"/>
        <w:adjustRightInd w:val="0"/>
        <w:spacing w:after="0"/>
        <w:ind w:left="426" w:hanging="284"/>
        <w:rPr>
          <w:rFonts w:eastAsia="Times New Roman" w:cstheme="minorHAnsi"/>
          <w:color w:val="000000"/>
        </w:rPr>
      </w:pPr>
      <w:r w:rsidRPr="00B83616">
        <w:rPr>
          <w:rFonts w:eastAsia="Times New Roman" w:cstheme="minorHAnsi"/>
          <w:color w:val="000000"/>
        </w:rPr>
        <w:t>auka menntun slökkviliðsmanna vegna hættulegra efna.</w:t>
      </w:r>
    </w:p>
    <w:p w14:paraId="44D94180" w14:textId="77777777" w:rsidR="00B83616" w:rsidRPr="00B83616" w:rsidRDefault="00B83616" w:rsidP="00931466">
      <w:pPr>
        <w:numPr>
          <w:ilvl w:val="0"/>
          <w:numId w:val="1"/>
        </w:numPr>
        <w:autoSpaceDE w:val="0"/>
        <w:autoSpaceDN w:val="0"/>
        <w:adjustRightInd w:val="0"/>
        <w:spacing w:after="0"/>
        <w:ind w:left="426" w:hanging="284"/>
        <w:rPr>
          <w:rFonts w:eastAsia="Times New Roman" w:cstheme="minorHAnsi"/>
          <w:color w:val="000000"/>
        </w:rPr>
      </w:pPr>
      <w:r w:rsidRPr="00B83616">
        <w:rPr>
          <w:rFonts w:eastAsia="Times New Roman" w:cstheme="minorHAnsi"/>
          <w:color w:val="000000"/>
        </w:rPr>
        <w:t xml:space="preserve">fjölga slökkviliðsmönnum með réttindi reykafara. </w:t>
      </w:r>
    </w:p>
    <w:p w14:paraId="5DB2B73F" w14:textId="77777777" w:rsidR="00B83616" w:rsidRPr="00B83616" w:rsidRDefault="00B83616" w:rsidP="00931466">
      <w:pPr>
        <w:numPr>
          <w:ilvl w:val="0"/>
          <w:numId w:val="1"/>
        </w:numPr>
        <w:autoSpaceDE w:val="0"/>
        <w:autoSpaceDN w:val="0"/>
        <w:adjustRightInd w:val="0"/>
        <w:spacing w:after="0"/>
        <w:ind w:left="426" w:hanging="284"/>
        <w:rPr>
          <w:rFonts w:eastAsia="Times New Roman" w:cstheme="minorHAnsi"/>
          <w:color w:val="000000"/>
        </w:rPr>
      </w:pPr>
      <w:r w:rsidRPr="00B83616">
        <w:rPr>
          <w:rFonts w:eastAsia="Times New Roman" w:cstheme="minorHAnsi"/>
          <w:color w:val="000000"/>
        </w:rPr>
        <w:t>efla eldvarnareftirlit.</w:t>
      </w:r>
    </w:p>
    <w:p w14:paraId="2C2CCD5F" w14:textId="77777777" w:rsidR="00B83616" w:rsidRPr="00B83616" w:rsidRDefault="00B83616" w:rsidP="00931466">
      <w:pPr>
        <w:spacing w:before="240" w:after="120"/>
        <w:rPr>
          <w:rFonts w:eastAsia="Times New Roman" w:cstheme="minorHAnsi"/>
          <w:color w:val="000000"/>
        </w:rPr>
      </w:pPr>
      <w:r w:rsidRPr="00B83616">
        <w:rPr>
          <w:rFonts w:eastAsia="Times New Roman" w:cstheme="minorHAnsi"/>
          <w:color w:val="000000"/>
        </w:rPr>
        <w:t xml:space="preserve">Fyrir liggur að Vonarbyggð sameinist nærliggjandi sveitarfélagi innan gildistíma þessarar áætlunar og munu þá verða umtalsverðar breytingar er varða brunavarnaáætlun þessa. Ljóst er að endurgera þarf áætlunina að aflokinni sameiningu. </w:t>
      </w:r>
    </w:p>
    <w:p w14:paraId="4DCF750D" w14:textId="77777777" w:rsidR="00B83616" w:rsidRPr="00B83616" w:rsidRDefault="00B83616" w:rsidP="00931466">
      <w:pPr>
        <w:spacing w:before="240" w:after="120"/>
        <w:rPr>
          <w:rFonts w:eastAsia="Times New Roman" w:cstheme="minorHAnsi"/>
          <w:color w:val="000000"/>
        </w:rPr>
      </w:pPr>
      <w:r w:rsidRPr="00B83616">
        <w:rPr>
          <w:rFonts w:eastAsia="Times New Roman" w:cstheme="minorHAnsi"/>
          <w:color w:val="000000"/>
        </w:rPr>
        <w:t>Brunavarnaráætlunininni er ætlað að veita réttar upplýsingar þeim aðilum sem á þurfa að halda þ.e. :</w:t>
      </w:r>
    </w:p>
    <w:p w14:paraId="2ACA4EC3" w14:textId="60F0E066" w:rsidR="00B83616" w:rsidRPr="00B83616" w:rsidRDefault="00B83616" w:rsidP="00931466">
      <w:pPr>
        <w:numPr>
          <w:ilvl w:val="0"/>
          <w:numId w:val="1"/>
        </w:numPr>
        <w:autoSpaceDE w:val="0"/>
        <w:autoSpaceDN w:val="0"/>
        <w:adjustRightInd w:val="0"/>
        <w:spacing w:after="0"/>
        <w:ind w:left="426" w:hanging="284"/>
        <w:rPr>
          <w:rFonts w:eastAsia="Times New Roman" w:cstheme="minorHAnsi"/>
          <w:color w:val="000000"/>
        </w:rPr>
      </w:pPr>
      <w:r w:rsidRPr="00B83616">
        <w:rPr>
          <w:rFonts w:eastAsia="Times New Roman" w:cstheme="minorHAnsi"/>
          <w:color w:val="000000"/>
        </w:rPr>
        <w:t xml:space="preserve">Almenningi upplýsingar um það hvaða öryggi þeim er búið í sveitarfélaginu og með hvaða hætti þjónustan er veitt. </w:t>
      </w:r>
    </w:p>
    <w:p w14:paraId="2E3C5CEB" w14:textId="77777777" w:rsidR="00B83616" w:rsidRPr="00B83616" w:rsidRDefault="00B83616" w:rsidP="00931466">
      <w:pPr>
        <w:numPr>
          <w:ilvl w:val="0"/>
          <w:numId w:val="1"/>
        </w:numPr>
        <w:autoSpaceDE w:val="0"/>
        <w:autoSpaceDN w:val="0"/>
        <w:adjustRightInd w:val="0"/>
        <w:spacing w:after="0"/>
        <w:ind w:left="426" w:hanging="284"/>
        <w:rPr>
          <w:rFonts w:eastAsia="Times New Roman" w:cstheme="minorHAnsi"/>
          <w:color w:val="000000"/>
        </w:rPr>
      </w:pPr>
      <w:r w:rsidRPr="00B83616">
        <w:rPr>
          <w:rFonts w:eastAsia="Times New Roman" w:cstheme="minorHAnsi"/>
          <w:color w:val="000000"/>
        </w:rPr>
        <w:t>Hönnuðum upplýsingar til að ákvarða forsendur við hönnun mannvirkja ( t.d. vatnsþörf, stærð og getar slökkviliðins og útkallstími).</w:t>
      </w:r>
    </w:p>
    <w:p w14:paraId="5CC5612F" w14:textId="77777777" w:rsidR="00B83616" w:rsidRPr="00B83616" w:rsidRDefault="00B83616" w:rsidP="00931466">
      <w:pPr>
        <w:numPr>
          <w:ilvl w:val="0"/>
          <w:numId w:val="1"/>
        </w:numPr>
        <w:autoSpaceDE w:val="0"/>
        <w:autoSpaceDN w:val="0"/>
        <w:adjustRightInd w:val="0"/>
        <w:spacing w:after="0"/>
        <w:ind w:left="426" w:hanging="284"/>
        <w:rPr>
          <w:rFonts w:eastAsia="Times New Roman" w:cstheme="minorHAnsi"/>
          <w:color w:val="000000"/>
        </w:rPr>
      </w:pPr>
      <w:r w:rsidRPr="00B83616">
        <w:rPr>
          <w:rFonts w:eastAsia="Times New Roman" w:cstheme="minorHAnsi"/>
          <w:color w:val="000000"/>
        </w:rPr>
        <w:t>Eigendum mannvirkja upplýsingar um þjónustustig slökkviliðsins.</w:t>
      </w:r>
    </w:p>
    <w:p w14:paraId="1B2E42A9" w14:textId="6B530D48" w:rsidR="00B83616" w:rsidRPr="00B83616" w:rsidRDefault="00B83616" w:rsidP="00931466">
      <w:pPr>
        <w:numPr>
          <w:ilvl w:val="0"/>
          <w:numId w:val="1"/>
        </w:numPr>
        <w:autoSpaceDE w:val="0"/>
        <w:autoSpaceDN w:val="0"/>
        <w:adjustRightInd w:val="0"/>
        <w:spacing w:after="0"/>
        <w:ind w:left="426" w:hanging="284"/>
        <w:rPr>
          <w:rFonts w:eastAsia="Times New Roman" w:cstheme="minorHAnsi"/>
          <w:color w:val="000000"/>
        </w:rPr>
      </w:pPr>
      <w:r w:rsidRPr="00B83616">
        <w:rPr>
          <w:rFonts w:eastAsia="Times New Roman" w:cstheme="minorHAnsi"/>
          <w:color w:val="000000"/>
        </w:rPr>
        <w:t>Sveitarstjórn upplýsingar til að taka upplýstar ákvarðanir um slökkviliðið m.a varðandi fjár</w:t>
      </w:r>
      <w:r w:rsidR="009C4EA5">
        <w:rPr>
          <w:rFonts w:eastAsia="Times New Roman" w:cstheme="minorHAnsi"/>
          <w:color w:val="000000"/>
        </w:rPr>
        <w:t>-</w:t>
      </w:r>
      <w:r w:rsidRPr="00B83616">
        <w:rPr>
          <w:rFonts w:eastAsia="Times New Roman" w:cstheme="minorHAnsi"/>
          <w:color w:val="000000"/>
        </w:rPr>
        <w:t xml:space="preserve">mögnun þess. </w:t>
      </w:r>
    </w:p>
    <w:p w14:paraId="7BF6AD67" w14:textId="77777777" w:rsidR="0048530B" w:rsidRPr="0048530B" w:rsidRDefault="0048530B" w:rsidP="0048530B">
      <w:pPr>
        <w:pStyle w:val="Heading0"/>
        <w:spacing w:before="240" w:after="240" w:line="276" w:lineRule="auto"/>
        <w:rPr>
          <w:rFonts w:eastAsia="Times New Roman" w:cstheme="minorHAnsi"/>
          <w:b/>
          <w:bCs/>
          <w:lang w:val="is-IS"/>
        </w:rPr>
      </w:pPr>
      <w:r w:rsidRPr="0048530B">
        <w:rPr>
          <w:rFonts w:cstheme="minorHAnsi"/>
          <w:b/>
          <w:bCs/>
          <w:sz w:val="32"/>
          <w:szCs w:val="32"/>
          <w:lang w:val="is-IS"/>
        </w:rPr>
        <w:t>Endurskoðun brunavarnaáætlunar</w:t>
      </w:r>
    </w:p>
    <w:tbl>
      <w:tblPr>
        <w:tblStyle w:val="TableGrid"/>
        <w:tblW w:w="0" w:type="auto"/>
        <w:tblLook w:val="04A0" w:firstRow="1" w:lastRow="0" w:firstColumn="1" w:lastColumn="0" w:noHBand="0" w:noVBand="1"/>
      </w:tblPr>
      <w:tblGrid>
        <w:gridCol w:w="9062"/>
      </w:tblGrid>
      <w:tr w:rsidR="0048530B" w:rsidRPr="00B83616" w14:paraId="328AAB3C" w14:textId="77777777" w:rsidTr="00521804">
        <w:tc>
          <w:tcPr>
            <w:tcW w:w="9062" w:type="dxa"/>
            <w:shd w:val="clear" w:color="auto" w:fill="F4B083" w:themeFill="accent2" w:themeFillTint="99"/>
          </w:tcPr>
          <w:p w14:paraId="416749E5" w14:textId="77777777" w:rsidR="0048530B" w:rsidRPr="00B83616" w:rsidRDefault="0048530B" w:rsidP="00521804">
            <w:pPr>
              <w:spacing w:before="100" w:beforeAutospacing="1" w:after="100" w:afterAutospacing="1"/>
              <w:rPr>
                <w:rFonts w:eastAsia="Times New Roman" w:cstheme="minorHAnsi"/>
                <w:i/>
                <w:iCs/>
                <w:color w:val="000000"/>
                <w:sz w:val="20"/>
                <w:szCs w:val="20"/>
              </w:rPr>
            </w:pPr>
            <w:r w:rsidRPr="002C1BEC">
              <w:rPr>
                <w:rFonts w:eastAsia="Times New Roman" w:cstheme="minorHAnsi"/>
                <w:i/>
                <w:iCs/>
                <w:color w:val="000000"/>
              </w:rPr>
              <w:t>Brunavarnaáætlun skal endurskoða eigi síðar en fimm árum eftir samþykkt hennar. Ef veigamiklar breytingar eru gerðar á skipulagi slökkviliðs eða forsendum brunavarnaáætlunar skal hún endur</w:t>
            </w:r>
            <w:r>
              <w:rPr>
                <w:rFonts w:eastAsia="Times New Roman" w:cstheme="minorHAnsi"/>
                <w:i/>
                <w:iCs/>
                <w:color w:val="000000"/>
              </w:rPr>
              <w:t>-</w:t>
            </w:r>
            <w:r w:rsidRPr="002C1BEC">
              <w:rPr>
                <w:rFonts w:eastAsia="Times New Roman" w:cstheme="minorHAnsi"/>
                <w:i/>
                <w:iCs/>
                <w:color w:val="000000"/>
              </w:rPr>
              <w:t>skoðuð þrátt fyrir að ekki séu liðin fimm ár frá samþykki hennar.</w:t>
            </w:r>
          </w:p>
        </w:tc>
      </w:tr>
    </w:tbl>
    <w:p w14:paraId="0CD7FCDC" w14:textId="77777777" w:rsidR="0048530B" w:rsidRPr="00B83616" w:rsidRDefault="0048530B" w:rsidP="0048530B">
      <w:pPr>
        <w:spacing w:before="240" w:after="120"/>
        <w:rPr>
          <w:rFonts w:cstheme="minorHAnsi"/>
          <w:sz w:val="20"/>
        </w:rPr>
      </w:pPr>
      <w:r w:rsidRPr="00B83616">
        <w:rPr>
          <w:rFonts w:eastAsia="Times New Roman" w:cstheme="minorHAnsi"/>
          <w:color w:val="000000"/>
        </w:rPr>
        <w:t>Samkvæmt 13. gr. laga um brunavarnir 75/2000 skal Brunavarnaáætlun endurskoðast a.m.k. á 5 ára fresti frá því að hún var samþykkt:</w:t>
      </w:r>
    </w:p>
    <w:p w14:paraId="550C3227" w14:textId="709370F2" w:rsidR="0048530B" w:rsidRPr="00931466" w:rsidRDefault="0048530B" w:rsidP="0048530B">
      <w:pPr>
        <w:spacing w:before="120" w:after="120"/>
        <w:rPr>
          <w:rFonts w:eastAsia="Times New Roman" w:cstheme="minorHAnsi"/>
          <w:color w:val="000000"/>
        </w:rPr>
      </w:pPr>
      <w:r w:rsidRPr="00B83616">
        <w:rPr>
          <w:rFonts w:eastAsia="Times New Roman" w:cstheme="minorHAnsi"/>
          <w:color w:val="000000"/>
        </w:rPr>
        <w:t>“Brunavarnaáætlun skal endurskoða eigi síðar en að fimm árum liðnum frá því að hún hlaut sam</w:t>
      </w:r>
      <w:r w:rsidR="009C4EA5">
        <w:rPr>
          <w:rFonts w:eastAsia="Times New Roman" w:cstheme="minorHAnsi"/>
          <w:color w:val="000000"/>
        </w:rPr>
        <w:t>-</w:t>
      </w:r>
      <w:r w:rsidRPr="00B83616">
        <w:rPr>
          <w:rFonts w:eastAsia="Times New Roman" w:cstheme="minorHAnsi"/>
          <w:color w:val="000000"/>
        </w:rPr>
        <w:t>þykki.”</w:t>
      </w:r>
    </w:p>
    <w:p w14:paraId="4FECDEC7" w14:textId="55E58501" w:rsidR="0048530B" w:rsidRDefault="0048530B" w:rsidP="0048530B">
      <w:pPr>
        <w:spacing w:before="120" w:after="120"/>
        <w:rPr>
          <w:rFonts w:eastAsia="Times New Roman" w:cstheme="minorHAnsi"/>
          <w:color w:val="000000"/>
        </w:rPr>
      </w:pPr>
      <w:r w:rsidRPr="00B83616">
        <w:rPr>
          <w:rFonts w:eastAsia="Times New Roman" w:cstheme="minorHAnsi"/>
          <w:color w:val="000000"/>
        </w:rPr>
        <w:t>Ef veigamiklar breytingar eru gerðar á gildandi brunavarnaáætlun skal hún endurskoðast þrátt fyrir að ekki séu liðin fimm ár frá samþykkt hennar.</w:t>
      </w:r>
    </w:p>
    <w:p w14:paraId="612C5C11" w14:textId="7DD4D6CF" w:rsidR="009C4EA5" w:rsidRDefault="009C4EA5">
      <w:pPr>
        <w:spacing w:after="160" w:line="259" w:lineRule="auto"/>
        <w:rPr>
          <w:rFonts w:eastAsia="Times New Roman" w:cstheme="minorHAnsi"/>
          <w:color w:val="000000"/>
        </w:rPr>
      </w:pPr>
      <w:r>
        <w:rPr>
          <w:rFonts w:eastAsia="Times New Roman" w:cstheme="minorHAnsi"/>
          <w:color w:val="000000"/>
        </w:rPr>
        <w:br w:type="page"/>
      </w:r>
    </w:p>
    <w:p w14:paraId="782A1868" w14:textId="77777777" w:rsidR="00B83616" w:rsidRPr="00B46A5C" w:rsidRDefault="00B83616" w:rsidP="00435DEA">
      <w:pPr>
        <w:pStyle w:val="Heading1"/>
      </w:pPr>
      <w:bookmarkStart w:id="4" w:name="_Toc48296140"/>
      <w:bookmarkStart w:id="5" w:name="_Toc48296141"/>
      <w:bookmarkEnd w:id="4"/>
      <w:r w:rsidRPr="00B46A5C">
        <w:lastRenderedPageBreak/>
        <w:t>Forsendur fyrir skipulagi slökkviliðsins</w:t>
      </w:r>
      <w:bookmarkEnd w:id="5"/>
    </w:p>
    <w:tbl>
      <w:tblPr>
        <w:tblStyle w:val="TableGrid"/>
        <w:tblW w:w="0" w:type="auto"/>
        <w:tblLook w:val="04A0" w:firstRow="1" w:lastRow="0" w:firstColumn="1" w:lastColumn="0" w:noHBand="0" w:noVBand="1"/>
      </w:tblPr>
      <w:tblGrid>
        <w:gridCol w:w="9062"/>
      </w:tblGrid>
      <w:tr w:rsidR="00B83616" w:rsidRPr="00B83616" w14:paraId="1A779F61" w14:textId="77777777" w:rsidTr="00B83616">
        <w:tc>
          <w:tcPr>
            <w:tcW w:w="9062" w:type="dxa"/>
            <w:shd w:val="clear" w:color="auto" w:fill="F4B083" w:themeFill="accent2" w:themeFillTint="99"/>
          </w:tcPr>
          <w:p w14:paraId="074C702A" w14:textId="7C365828" w:rsidR="00B83616" w:rsidRPr="00B83616" w:rsidRDefault="00B83616">
            <w:pPr>
              <w:spacing w:before="100" w:beforeAutospacing="1" w:after="100" w:afterAutospacing="1"/>
              <w:rPr>
                <w:rFonts w:eastAsia="Times New Roman" w:cstheme="minorHAnsi"/>
                <w:i/>
                <w:iCs/>
                <w:color w:val="000000"/>
                <w:sz w:val="20"/>
                <w:szCs w:val="20"/>
              </w:rPr>
            </w:pPr>
            <w:bookmarkStart w:id="6" w:name="_Hlk29918128"/>
            <w:r w:rsidRPr="002C1BEC">
              <w:rPr>
                <w:rFonts w:eastAsia="Times New Roman" w:cstheme="minorHAnsi"/>
                <w:i/>
                <w:iCs/>
                <w:color w:val="000000"/>
              </w:rPr>
              <w:t>Í þessum kafla á að vera greinargerð um hvernig slökkvilið hefur fundið og metið þær áhættur sem móta stærð slökkviliðsins. Einnig þarf að koma fram hvenær þetta áhættumat fór fram og hvenær það var síðast endurskoðað. Gera skal grein fyrir niðurstöðu áhættumatsins. Gera skal grein fyrir niðurstöðu greiningar á mannafla og búnaðarþörf slökkviliðsins.</w:t>
            </w:r>
          </w:p>
        </w:tc>
      </w:tr>
    </w:tbl>
    <w:p w14:paraId="7A2A0579" w14:textId="1442F529" w:rsidR="00B83616" w:rsidRPr="00B83616" w:rsidRDefault="00B83616" w:rsidP="00523D0B">
      <w:pPr>
        <w:pStyle w:val="Heading2"/>
        <w:spacing w:before="240" w:after="240"/>
        <w:ind w:left="578" w:hanging="578"/>
        <w:rPr>
          <w:rFonts w:asciiTheme="minorHAnsi" w:hAnsiTheme="minorHAnsi" w:cstheme="minorHAnsi"/>
        </w:rPr>
      </w:pPr>
      <w:bookmarkStart w:id="7" w:name="_Toc48296142"/>
      <w:bookmarkStart w:id="8" w:name="_Toc48296143"/>
      <w:bookmarkEnd w:id="6"/>
      <w:bookmarkEnd w:id="7"/>
      <w:r w:rsidRPr="002C1BEC">
        <w:rPr>
          <w:rFonts w:asciiTheme="minorHAnsi" w:hAnsiTheme="minorHAnsi" w:cstheme="minorHAnsi"/>
          <w:sz w:val="28"/>
          <w:szCs w:val="28"/>
        </w:rPr>
        <w:t>Niðurstöður áhættumats</w:t>
      </w:r>
      <w:bookmarkEnd w:id="8"/>
    </w:p>
    <w:p w14:paraId="3920DB38" w14:textId="77777777" w:rsidR="00B83616" w:rsidRPr="00B83616" w:rsidRDefault="00B83616" w:rsidP="00931466">
      <w:pPr>
        <w:spacing w:before="240" w:after="120"/>
        <w:rPr>
          <w:rFonts w:cstheme="minorHAnsi"/>
        </w:rPr>
      </w:pPr>
      <w:r w:rsidRPr="00B83616">
        <w:rPr>
          <w:rFonts w:cstheme="minorHAnsi"/>
        </w:rPr>
        <w:t xml:space="preserve">Áhættumat hefur verið unnið fyrir helstu brunaáhættur á brunavarnarsvæði SV. Niðurstöðurnar eru á útskýringarmynd hér að neðan. </w:t>
      </w:r>
    </w:p>
    <w:p w14:paraId="3C86D6ED" w14:textId="77777777" w:rsidR="00B83616" w:rsidRPr="00B83616" w:rsidRDefault="00B83616" w:rsidP="006C43EE">
      <w:pPr>
        <w:spacing w:before="240" w:after="360"/>
        <w:ind w:left="142"/>
        <w:rPr>
          <w:rFonts w:cstheme="minorHAnsi"/>
        </w:rPr>
      </w:pPr>
      <w:r w:rsidRPr="00B83616">
        <w:rPr>
          <w:rFonts w:cstheme="minorHAnsi"/>
          <w:noProof/>
        </w:rPr>
        <w:drawing>
          <wp:inline distT="0" distB="0" distL="0" distR="0" wp14:anchorId="60B57440" wp14:editId="00F4520F">
            <wp:extent cx="5537200" cy="1816100"/>
            <wp:effectExtent l="0" t="0" r="635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2007" t="4306" r="759" b="960"/>
                    <a:stretch/>
                  </pic:blipFill>
                  <pic:spPr bwMode="auto">
                    <a:xfrm>
                      <a:off x="0" y="0"/>
                      <a:ext cx="5592654" cy="1834288"/>
                    </a:xfrm>
                    <a:prstGeom prst="rect">
                      <a:avLst/>
                    </a:prstGeom>
                    <a:ln>
                      <a:noFill/>
                    </a:ln>
                    <a:extLst>
                      <a:ext uri="{53640926-AAD7-44D8-BBD7-CCE9431645EC}">
                        <a14:shadowObscured xmlns:a14="http://schemas.microsoft.com/office/drawing/2010/main"/>
                      </a:ext>
                    </a:extLst>
                  </pic:spPr>
                </pic:pic>
              </a:graphicData>
            </a:graphic>
          </wp:inline>
        </w:drawing>
      </w:r>
    </w:p>
    <w:p w14:paraId="1BF004F0" w14:textId="77777777" w:rsidR="00B83616" w:rsidRPr="00B83616" w:rsidRDefault="00B83616" w:rsidP="006C43EE">
      <w:pPr>
        <w:spacing w:before="240" w:after="360"/>
        <w:ind w:left="142"/>
        <w:rPr>
          <w:rFonts w:cstheme="minorHAnsi"/>
        </w:rPr>
      </w:pPr>
      <w:r w:rsidRPr="00B83616">
        <w:rPr>
          <w:rFonts w:cstheme="minorHAnsi"/>
          <w:noProof/>
        </w:rPr>
        <w:drawing>
          <wp:inline distT="0" distB="0" distL="0" distR="0" wp14:anchorId="39ABD2EC" wp14:editId="3B05CAC1">
            <wp:extent cx="5600700" cy="1403350"/>
            <wp:effectExtent l="0" t="0" r="0"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1213" t="-1298" r="1565" b="5710"/>
                    <a:stretch/>
                  </pic:blipFill>
                  <pic:spPr bwMode="auto">
                    <a:xfrm>
                      <a:off x="0" y="0"/>
                      <a:ext cx="5600700" cy="1403350"/>
                    </a:xfrm>
                    <a:prstGeom prst="rect">
                      <a:avLst/>
                    </a:prstGeom>
                    <a:ln>
                      <a:noFill/>
                    </a:ln>
                    <a:extLst>
                      <a:ext uri="{53640926-AAD7-44D8-BBD7-CCE9431645EC}">
                        <a14:shadowObscured xmlns:a14="http://schemas.microsoft.com/office/drawing/2010/main"/>
                      </a:ext>
                    </a:extLst>
                  </pic:spPr>
                </pic:pic>
              </a:graphicData>
            </a:graphic>
          </wp:inline>
        </w:drawing>
      </w:r>
    </w:p>
    <w:p w14:paraId="61FA1F90" w14:textId="77777777" w:rsidR="00B83616" w:rsidRPr="00B83616" w:rsidRDefault="00B83616" w:rsidP="006C43EE">
      <w:pPr>
        <w:spacing w:before="240" w:after="360"/>
        <w:ind w:left="142"/>
        <w:rPr>
          <w:rFonts w:cstheme="minorHAnsi"/>
        </w:rPr>
      </w:pPr>
      <w:r w:rsidRPr="00B83616">
        <w:rPr>
          <w:rFonts w:cstheme="minorHAnsi"/>
          <w:noProof/>
        </w:rPr>
        <w:drawing>
          <wp:inline distT="0" distB="0" distL="0" distR="0" wp14:anchorId="7377F96F" wp14:editId="118A6E95">
            <wp:extent cx="5671820" cy="969061"/>
            <wp:effectExtent l="0" t="0" r="508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689737" cy="972122"/>
                    </a:xfrm>
                    <a:prstGeom prst="rect">
                      <a:avLst/>
                    </a:prstGeom>
                  </pic:spPr>
                </pic:pic>
              </a:graphicData>
            </a:graphic>
          </wp:inline>
        </w:drawing>
      </w:r>
    </w:p>
    <w:p w14:paraId="5399AFE0" w14:textId="77777777" w:rsidR="00B83616" w:rsidRPr="00B83616" w:rsidRDefault="00B83616" w:rsidP="006C43EE">
      <w:pPr>
        <w:spacing w:before="240" w:after="240"/>
        <w:ind w:left="142"/>
        <w:rPr>
          <w:rFonts w:cstheme="minorHAnsi"/>
        </w:rPr>
      </w:pPr>
      <w:r w:rsidRPr="00B83616">
        <w:rPr>
          <w:rFonts w:cstheme="minorHAnsi"/>
          <w:noProof/>
        </w:rPr>
        <w:drawing>
          <wp:inline distT="0" distB="0" distL="0" distR="0" wp14:anchorId="5CB67646" wp14:editId="58A7AEA8">
            <wp:extent cx="5690870" cy="606425"/>
            <wp:effectExtent l="0" t="0" r="508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1213" t="2051"/>
                    <a:stretch/>
                  </pic:blipFill>
                  <pic:spPr bwMode="auto">
                    <a:xfrm>
                      <a:off x="0" y="0"/>
                      <a:ext cx="5690870" cy="606425"/>
                    </a:xfrm>
                    <a:prstGeom prst="rect">
                      <a:avLst/>
                    </a:prstGeom>
                    <a:ln>
                      <a:noFill/>
                    </a:ln>
                    <a:extLst>
                      <a:ext uri="{53640926-AAD7-44D8-BBD7-CCE9431645EC}">
                        <a14:shadowObscured xmlns:a14="http://schemas.microsoft.com/office/drawing/2010/main"/>
                      </a:ext>
                    </a:extLst>
                  </pic:spPr>
                </pic:pic>
              </a:graphicData>
            </a:graphic>
          </wp:inline>
        </w:drawing>
      </w:r>
    </w:p>
    <w:p w14:paraId="7A34229E" w14:textId="77777777" w:rsidR="009C4EA5" w:rsidRDefault="009C4EA5">
      <w:pPr>
        <w:spacing w:after="160" w:line="259" w:lineRule="auto"/>
        <w:rPr>
          <w:rFonts w:cstheme="minorHAnsi"/>
        </w:rPr>
      </w:pPr>
      <w:r>
        <w:rPr>
          <w:rFonts w:cstheme="minorHAnsi"/>
        </w:rPr>
        <w:br w:type="page"/>
      </w:r>
    </w:p>
    <w:p w14:paraId="49FD190A" w14:textId="4FA14DD7" w:rsidR="00B83616" w:rsidRPr="00B83616" w:rsidRDefault="00B83616" w:rsidP="00E67199">
      <w:pPr>
        <w:tabs>
          <w:tab w:val="left" w:pos="7725"/>
        </w:tabs>
        <w:spacing w:before="240" w:after="120"/>
        <w:rPr>
          <w:rFonts w:cstheme="minorHAnsi"/>
        </w:rPr>
      </w:pPr>
      <w:r w:rsidRPr="00B83616">
        <w:rPr>
          <w:rFonts w:cstheme="minorHAnsi"/>
        </w:rPr>
        <w:lastRenderedPageBreak/>
        <w:t xml:space="preserve">Áhættumatið tekur inn 5 vægisþætti í greiningunni fyrir hverja starfsemi fyrir sig. </w:t>
      </w:r>
      <w:r w:rsidRPr="00B83616">
        <w:rPr>
          <w:rFonts w:cstheme="minorHAnsi"/>
        </w:rPr>
        <w:tab/>
      </w:r>
    </w:p>
    <w:p w14:paraId="26C65344" w14:textId="77777777" w:rsidR="00B83616" w:rsidRPr="00B83616" w:rsidRDefault="00B83616" w:rsidP="00523D0B">
      <w:pPr>
        <w:spacing w:before="240" w:after="120"/>
        <w:rPr>
          <w:rFonts w:cstheme="minorHAnsi"/>
        </w:rPr>
      </w:pPr>
      <w:r w:rsidRPr="00B83616">
        <w:rPr>
          <w:rFonts w:cstheme="minorHAnsi"/>
        </w:rPr>
        <w:t xml:space="preserve">Áhætturnar eru metnar út frá mögulegum eldi tengdri starfseminni, íkveikju, hættulegra efna eða annari utanaðkomandi vá.  </w:t>
      </w:r>
    </w:p>
    <w:p w14:paraId="217528B4" w14:textId="77777777" w:rsidR="00B83616" w:rsidRPr="00B83616" w:rsidRDefault="00B83616" w:rsidP="00523D0B">
      <w:pPr>
        <w:tabs>
          <w:tab w:val="left" w:pos="2340"/>
        </w:tabs>
        <w:spacing w:after="0"/>
        <w:rPr>
          <w:rFonts w:cstheme="minorHAnsi"/>
        </w:rPr>
      </w:pPr>
      <w:bookmarkStart w:id="9" w:name="_Hlk31546739"/>
      <w:r w:rsidRPr="00B83616">
        <w:rPr>
          <w:rFonts w:cstheme="minorHAnsi"/>
          <w:noProof/>
        </w:rPr>
        <w:drawing>
          <wp:inline distT="0" distB="0" distL="0" distR="0" wp14:anchorId="75047C6A" wp14:editId="4825EBCA">
            <wp:extent cx="1875155" cy="24765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30989" cy="255024"/>
                    </a:xfrm>
                    <a:prstGeom prst="rect">
                      <a:avLst/>
                    </a:prstGeom>
                    <a:noFill/>
                    <a:ln>
                      <a:noFill/>
                    </a:ln>
                  </pic:spPr>
                </pic:pic>
              </a:graphicData>
            </a:graphic>
          </wp:inline>
        </w:drawing>
      </w:r>
    </w:p>
    <w:p w14:paraId="26A7426E" w14:textId="77777777" w:rsidR="00B83616" w:rsidRPr="00B83616" w:rsidRDefault="00B83616" w:rsidP="00523D0B">
      <w:pPr>
        <w:spacing w:after="240"/>
        <w:rPr>
          <w:rFonts w:cstheme="minorHAnsi"/>
        </w:rPr>
      </w:pPr>
      <w:r w:rsidRPr="00B83616">
        <w:rPr>
          <w:rFonts w:cstheme="minorHAnsi"/>
        </w:rPr>
        <w:t xml:space="preserve">Engin starfsemi / bygging í Vonarbyggð fellur í þennan áhættuflokk sem stendur. </w:t>
      </w:r>
    </w:p>
    <w:bookmarkEnd w:id="9"/>
    <w:p w14:paraId="79AC42E9" w14:textId="77777777" w:rsidR="00B83616" w:rsidRPr="00B83616" w:rsidRDefault="00B83616" w:rsidP="00523D0B">
      <w:pPr>
        <w:spacing w:after="0"/>
        <w:rPr>
          <w:rFonts w:cstheme="minorHAnsi"/>
        </w:rPr>
      </w:pPr>
      <w:r w:rsidRPr="00B83616">
        <w:rPr>
          <w:rFonts w:cstheme="minorHAnsi"/>
          <w:noProof/>
        </w:rPr>
        <w:drawing>
          <wp:inline distT="0" distB="0" distL="0" distR="0" wp14:anchorId="71D372D4" wp14:editId="57E93609">
            <wp:extent cx="1895475" cy="276216"/>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30580" cy="281332"/>
                    </a:xfrm>
                    <a:prstGeom prst="rect">
                      <a:avLst/>
                    </a:prstGeom>
                    <a:noFill/>
                    <a:ln>
                      <a:noFill/>
                    </a:ln>
                  </pic:spPr>
                </pic:pic>
              </a:graphicData>
            </a:graphic>
          </wp:inline>
        </w:drawing>
      </w:r>
    </w:p>
    <w:p w14:paraId="608FD363" w14:textId="77777777" w:rsidR="00B83616" w:rsidRPr="00B83616" w:rsidRDefault="00B83616" w:rsidP="00523D0B">
      <w:pPr>
        <w:spacing w:after="240"/>
        <w:rPr>
          <w:rFonts w:cstheme="minorHAnsi"/>
        </w:rPr>
      </w:pPr>
      <w:r w:rsidRPr="00B83616">
        <w:rPr>
          <w:rFonts w:cstheme="minorHAnsi"/>
        </w:rPr>
        <w:t xml:space="preserve">Engin starfsemi / bygging í Vonarbyggð fellur í þennan áhættuflokk sem stendur. </w:t>
      </w:r>
    </w:p>
    <w:p w14:paraId="08AD68CA" w14:textId="77777777" w:rsidR="00B83616" w:rsidRPr="00B83616" w:rsidRDefault="00B83616" w:rsidP="00523D0B">
      <w:pPr>
        <w:spacing w:after="0"/>
        <w:rPr>
          <w:rFonts w:cstheme="minorHAnsi"/>
        </w:rPr>
      </w:pPr>
      <w:r w:rsidRPr="00B83616">
        <w:rPr>
          <w:rFonts w:cstheme="minorHAnsi"/>
          <w:noProof/>
        </w:rPr>
        <w:drawing>
          <wp:inline distT="0" distB="0" distL="0" distR="0" wp14:anchorId="28CADD66" wp14:editId="099C5BA3">
            <wp:extent cx="1881505" cy="266700"/>
            <wp:effectExtent l="0" t="0" r="444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39262" cy="274887"/>
                    </a:xfrm>
                    <a:prstGeom prst="rect">
                      <a:avLst/>
                    </a:prstGeom>
                    <a:noFill/>
                    <a:ln>
                      <a:noFill/>
                    </a:ln>
                  </pic:spPr>
                </pic:pic>
              </a:graphicData>
            </a:graphic>
          </wp:inline>
        </w:drawing>
      </w:r>
    </w:p>
    <w:p w14:paraId="7F99CF77" w14:textId="77777777" w:rsidR="00B83616" w:rsidRPr="00B83616" w:rsidRDefault="00B83616" w:rsidP="002C1BEC">
      <w:pPr>
        <w:pStyle w:val="ListParagraph"/>
        <w:numPr>
          <w:ilvl w:val="0"/>
          <w:numId w:val="13"/>
        </w:numPr>
        <w:ind w:left="426" w:hanging="284"/>
        <w:rPr>
          <w:rFonts w:cstheme="minorHAnsi"/>
        </w:rPr>
      </w:pPr>
      <w:r w:rsidRPr="00B83616">
        <w:rPr>
          <w:rFonts w:cstheme="minorHAnsi"/>
        </w:rPr>
        <w:t>Fiskvinnslan:</w:t>
      </w:r>
    </w:p>
    <w:p w14:paraId="4AB91060" w14:textId="77777777" w:rsidR="00B83616" w:rsidRPr="00B83616" w:rsidRDefault="00B83616" w:rsidP="002C1BEC">
      <w:pPr>
        <w:pStyle w:val="ListParagraph"/>
        <w:numPr>
          <w:ilvl w:val="1"/>
          <w:numId w:val="13"/>
        </w:numPr>
        <w:ind w:left="709" w:hanging="283"/>
        <w:rPr>
          <w:rFonts w:cstheme="minorHAnsi"/>
        </w:rPr>
      </w:pPr>
      <w:r w:rsidRPr="00B83616">
        <w:rPr>
          <w:rFonts w:cstheme="minorHAnsi"/>
        </w:rPr>
        <w:t>Vegna fjölda starfsmanna.</w:t>
      </w:r>
    </w:p>
    <w:p w14:paraId="38B60E5D" w14:textId="77777777" w:rsidR="00B83616" w:rsidRPr="00B83616" w:rsidRDefault="00B83616" w:rsidP="002C1BEC">
      <w:pPr>
        <w:pStyle w:val="ListParagraph"/>
        <w:numPr>
          <w:ilvl w:val="2"/>
          <w:numId w:val="13"/>
        </w:numPr>
        <w:ind w:left="993" w:hanging="284"/>
        <w:rPr>
          <w:rFonts w:cstheme="minorHAnsi"/>
        </w:rPr>
      </w:pPr>
      <w:r w:rsidRPr="00B83616">
        <w:rPr>
          <w:rFonts w:cstheme="minorHAnsi"/>
        </w:rPr>
        <w:t>Starfsmenn vinna víða um húsnæðið innan um vinnslulínur sem hafa skertar flóttaleiðir.</w:t>
      </w:r>
    </w:p>
    <w:p w14:paraId="3B51D74F" w14:textId="77777777" w:rsidR="00B83616" w:rsidRPr="00B83616" w:rsidRDefault="00B83616" w:rsidP="002C1BEC">
      <w:pPr>
        <w:pStyle w:val="ListParagraph"/>
        <w:numPr>
          <w:ilvl w:val="1"/>
          <w:numId w:val="13"/>
        </w:numPr>
        <w:ind w:left="709" w:hanging="283"/>
        <w:rPr>
          <w:rFonts w:cstheme="minorHAnsi"/>
        </w:rPr>
      </w:pPr>
      <w:r w:rsidRPr="00B83616">
        <w:rPr>
          <w:rFonts w:cstheme="minorHAnsi"/>
        </w:rPr>
        <w:t>Vegna ástands mannvirkis.</w:t>
      </w:r>
    </w:p>
    <w:p w14:paraId="4DBDBD27" w14:textId="77777777" w:rsidR="00B83616" w:rsidRPr="00B83616" w:rsidRDefault="00B83616" w:rsidP="002C1BEC">
      <w:pPr>
        <w:pStyle w:val="ListParagraph"/>
        <w:numPr>
          <w:ilvl w:val="2"/>
          <w:numId w:val="13"/>
        </w:numPr>
        <w:ind w:left="993" w:hanging="284"/>
        <w:rPr>
          <w:rFonts w:cstheme="minorHAnsi"/>
        </w:rPr>
      </w:pPr>
      <w:r w:rsidRPr="00B83616">
        <w:rPr>
          <w:rFonts w:cstheme="minorHAnsi"/>
        </w:rPr>
        <w:t>Fara þarf í heildar brunahönnun á húsnæðinu og bæta brunavarnir.</w:t>
      </w:r>
    </w:p>
    <w:p w14:paraId="030E57A4" w14:textId="77777777" w:rsidR="00B83616" w:rsidRPr="00B83616" w:rsidRDefault="00B83616" w:rsidP="002C1BEC">
      <w:pPr>
        <w:pStyle w:val="ListParagraph"/>
        <w:numPr>
          <w:ilvl w:val="1"/>
          <w:numId w:val="13"/>
        </w:numPr>
        <w:ind w:left="709" w:hanging="283"/>
        <w:rPr>
          <w:rFonts w:cstheme="minorHAnsi"/>
        </w:rPr>
      </w:pPr>
      <w:bookmarkStart w:id="10" w:name="_Hlk31548097"/>
      <w:r w:rsidRPr="00B83616">
        <w:rPr>
          <w:rFonts w:cstheme="minorHAnsi"/>
        </w:rPr>
        <w:t>Vegna áhrifa á samfélagslegan rekstur.</w:t>
      </w:r>
    </w:p>
    <w:p w14:paraId="5844D338" w14:textId="77777777" w:rsidR="00B83616" w:rsidRPr="00B83616" w:rsidRDefault="00B83616" w:rsidP="002C1BEC">
      <w:pPr>
        <w:pStyle w:val="ListParagraph"/>
        <w:numPr>
          <w:ilvl w:val="2"/>
          <w:numId w:val="13"/>
        </w:numPr>
        <w:ind w:left="993" w:hanging="284"/>
        <w:rPr>
          <w:rFonts w:cstheme="minorHAnsi"/>
        </w:rPr>
      </w:pPr>
      <w:r w:rsidRPr="00B83616">
        <w:rPr>
          <w:rFonts w:cstheme="minorHAnsi"/>
        </w:rPr>
        <w:t xml:space="preserve">Um er að ræða stæðsta vinnustað Vonarbyggðar og ljóst að rekstrarstöðvun hefur veruleg áhrif á samfélagið. </w:t>
      </w:r>
    </w:p>
    <w:p w14:paraId="6367DE5D" w14:textId="77777777" w:rsidR="00B83616" w:rsidRPr="00B83616" w:rsidRDefault="00B83616" w:rsidP="002C1BEC">
      <w:pPr>
        <w:pStyle w:val="ListParagraph"/>
        <w:numPr>
          <w:ilvl w:val="1"/>
          <w:numId w:val="13"/>
        </w:numPr>
        <w:ind w:left="709" w:hanging="283"/>
        <w:rPr>
          <w:rFonts w:cstheme="minorHAnsi"/>
        </w:rPr>
      </w:pPr>
      <w:r w:rsidRPr="00B83616">
        <w:rPr>
          <w:rFonts w:cstheme="minorHAnsi"/>
        </w:rPr>
        <w:t xml:space="preserve">Vegna hættulegra efna. </w:t>
      </w:r>
    </w:p>
    <w:p w14:paraId="22CA9085" w14:textId="77777777" w:rsidR="00B83616" w:rsidRPr="00B83616" w:rsidRDefault="00B83616" w:rsidP="002C1BEC">
      <w:pPr>
        <w:pStyle w:val="ListParagraph"/>
        <w:numPr>
          <w:ilvl w:val="2"/>
          <w:numId w:val="13"/>
        </w:numPr>
        <w:ind w:left="993" w:hanging="284"/>
        <w:rPr>
          <w:rFonts w:cstheme="minorHAnsi"/>
        </w:rPr>
      </w:pPr>
      <w:r w:rsidRPr="00B83616">
        <w:rPr>
          <w:rFonts w:cstheme="minorHAnsi"/>
        </w:rPr>
        <w:t xml:space="preserve">Ammoninak er á frysti og kælitækjum í miklu mæli. </w:t>
      </w:r>
    </w:p>
    <w:bookmarkEnd w:id="10"/>
    <w:p w14:paraId="50170606" w14:textId="77777777" w:rsidR="00B83616" w:rsidRPr="00B83616" w:rsidRDefault="00B83616" w:rsidP="002C1BEC">
      <w:pPr>
        <w:pStyle w:val="ListParagraph"/>
        <w:numPr>
          <w:ilvl w:val="0"/>
          <w:numId w:val="13"/>
        </w:numPr>
        <w:ind w:left="426" w:hanging="284"/>
        <w:rPr>
          <w:rFonts w:cstheme="minorHAnsi"/>
        </w:rPr>
      </w:pPr>
      <w:r w:rsidRPr="00B83616">
        <w:rPr>
          <w:rFonts w:cstheme="minorHAnsi"/>
        </w:rPr>
        <w:t>Smáiðnaður:</w:t>
      </w:r>
    </w:p>
    <w:p w14:paraId="1E4EE781" w14:textId="77777777" w:rsidR="00B83616" w:rsidRPr="00B83616" w:rsidRDefault="00B83616" w:rsidP="002C1BEC">
      <w:pPr>
        <w:pStyle w:val="ListParagraph"/>
        <w:numPr>
          <w:ilvl w:val="1"/>
          <w:numId w:val="13"/>
        </w:numPr>
        <w:ind w:left="709" w:hanging="283"/>
        <w:rPr>
          <w:rFonts w:cstheme="minorHAnsi"/>
        </w:rPr>
      </w:pPr>
      <w:r w:rsidRPr="00B83616">
        <w:rPr>
          <w:rFonts w:cstheme="minorHAnsi"/>
        </w:rPr>
        <w:t xml:space="preserve">Vegna viðbragðstíma. </w:t>
      </w:r>
    </w:p>
    <w:p w14:paraId="5413F2BD" w14:textId="77777777" w:rsidR="00B83616" w:rsidRPr="00B83616" w:rsidRDefault="00B83616" w:rsidP="002C1BEC">
      <w:pPr>
        <w:pStyle w:val="ListParagraph"/>
        <w:numPr>
          <w:ilvl w:val="2"/>
          <w:numId w:val="13"/>
        </w:numPr>
        <w:ind w:left="993" w:hanging="284"/>
        <w:rPr>
          <w:rFonts w:cstheme="minorHAnsi"/>
        </w:rPr>
      </w:pPr>
      <w:r w:rsidRPr="00B83616">
        <w:rPr>
          <w:rFonts w:cstheme="minorHAnsi"/>
        </w:rPr>
        <w:t>Staðsetning veldur því að viðbragðstími er yfir 30 mín.</w:t>
      </w:r>
    </w:p>
    <w:p w14:paraId="1C542350" w14:textId="77777777" w:rsidR="00B83616" w:rsidRPr="00B83616" w:rsidRDefault="00B83616" w:rsidP="002C1BEC">
      <w:pPr>
        <w:pStyle w:val="ListParagraph"/>
        <w:numPr>
          <w:ilvl w:val="1"/>
          <w:numId w:val="13"/>
        </w:numPr>
        <w:ind w:left="709" w:hanging="283"/>
        <w:rPr>
          <w:rFonts w:cstheme="minorHAnsi"/>
        </w:rPr>
      </w:pPr>
      <w:r w:rsidRPr="00B83616">
        <w:rPr>
          <w:rFonts w:cstheme="minorHAnsi"/>
        </w:rPr>
        <w:t>Vegna lélegra eldvarna.</w:t>
      </w:r>
    </w:p>
    <w:p w14:paraId="62DB880E" w14:textId="516D4224" w:rsidR="00B83616" w:rsidRPr="00B83616" w:rsidRDefault="00B83616" w:rsidP="002C1BEC">
      <w:pPr>
        <w:pStyle w:val="ListParagraph"/>
        <w:numPr>
          <w:ilvl w:val="2"/>
          <w:numId w:val="13"/>
        </w:numPr>
        <w:ind w:left="993" w:hanging="284"/>
        <w:rPr>
          <w:rFonts w:cstheme="minorHAnsi"/>
        </w:rPr>
      </w:pPr>
      <w:r w:rsidRPr="00B83616">
        <w:rPr>
          <w:rFonts w:cstheme="minorHAnsi"/>
        </w:rPr>
        <w:t>Samspil lélegra eldvarna og langs viðbragðstíma getur valdi því að eldur sé orðin ill við</w:t>
      </w:r>
      <w:r w:rsidR="009C4EA5">
        <w:rPr>
          <w:rFonts w:cstheme="minorHAnsi"/>
        </w:rPr>
        <w:t>-</w:t>
      </w:r>
      <w:r w:rsidRPr="00B83616">
        <w:rPr>
          <w:rFonts w:cstheme="minorHAnsi"/>
        </w:rPr>
        <w:t xml:space="preserve">ráðanlegur við komu slökkviliðs. </w:t>
      </w:r>
    </w:p>
    <w:p w14:paraId="1AFF72AE" w14:textId="77777777" w:rsidR="00B83616" w:rsidRPr="00B83616" w:rsidRDefault="00B83616" w:rsidP="002C1BEC">
      <w:pPr>
        <w:pStyle w:val="ListParagraph"/>
        <w:numPr>
          <w:ilvl w:val="1"/>
          <w:numId w:val="13"/>
        </w:numPr>
        <w:ind w:left="709" w:hanging="283"/>
        <w:rPr>
          <w:rFonts w:cstheme="minorHAnsi"/>
        </w:rPr>
      </w:pPr>
      <w:r w:rsidRPr="00B83616">
        <w:rPr>
          <w:rFonts w:cstheme="minorHAnsi"/>
        </w:rPr>
        <w:t xml:space="preserve">Vegna hættulegra efna. </w:t>
      </w:r>
    </w:p>
    <w:p w14:paraId="54DF3EC6" w14:textId="77777777" w:rsidR="00B83616" w:rsidRPr="00B83616" w:rsidRDefault="00B83616" w:rsidP="002C1BEC">
      <w:pPr>
        <w:pStyle w:val="ListParagraph"/>
        <w:numPr>
          <w:ilvl w:val="2"/>
          <w:numId w:val="13"/>
        </w:numPr>
        <w:ind w:left="993" w:hanging="284"/>
        <w:rPr>
          <w:rFonts w:cstheme="minorHAnsi"/>
        </w:rPr>
      </w:pPr>
      <w:r w:rsidRPr="00B83616">
        <w:rPr>
          <w:rFonts w:cstheme="minorHAnsi"/>
        </w:rPr>
        <w:t xml:space="preserve">Gaskútar eru í byggingunni ásamt sýrum og olíum. </w:t>
      </w:r>
    </w:p>
    <w:p w14:paraId="3F0456B5" w14:textId="77777777" w:rsidR="00B83616" w:rsidRPr="00B83616" w:rsidRDefault="00B83616" w:rsidP="00523D0B">
      <w:pPr>
        <w:spacing w:after="0"/>
        <w:rPr>
          <w:rFonts w:cstheme="minorHAnsi"/>
        </w:rPr>
      </w:pPr>
      <w:r w:rsidRPr="00B83616">
        <w:rPr>
          <w:rFonts w:cstheme="minorHAnsi"/>
          <w:noProof/>
        </w:rPr>
        <w:drawing>
          <wp:inline distT="0" distB="0" distL="0" distR="0" wp14:anchorId="4E743DED" wp14:editId="5C789266">
            <wp:extent cx="1902460" cy="257175"/>
            <wp:effectExtent l="0" t="0" r="2540"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87150" cy="268623"/>
                    </a:xfrm>
                    <a:prstGeom prst="rect">
                      <a:avLst/>
                    </a:prstGeom>
                    <a:noFill/>
                    <a:ln>
                      <a:noFill/>
                    </a:ln>
                  </pic:spPr>
                </pic:pic>
              </a:graphicData>
            </a:graphic>
          </wp:inline>
        </w:drawing>
      </w:r>
    </w:p>
    <w:p w14:paraId="247F2AA2" w14:textId="77777777" w:rsidR="00B83616" w:rsidRPr="00B83616" w:rsidRDefault="00B83616" w:rsidP="002C1BEC">
      <w:pPr>
        <w:pStyle w:val="ListParagraph"/>
        <w:numPr>
          <w:ilvl w:val="0"/>
          <w:numId w:val="13"/>
        </w:numPr>
        <w:ind w:left="426" w:hanging="284"/>
        <w:rPr>
          <w:rFonts w:cstheme="minorHAnsi"/>
        </w:rPr>
      </w:pPr>
      <w:r w:rsidRPr="00B83616">
        <w:rPr>
          <w:rFonts w:cstheme="minorHAnsi"/>
        </w:rPr>
        <w:t>Heilbrigðisstofnun:</w:t>
      </w:r>
    </w:p>
    <w:p w14:paraId="3D9355BA" w14:textId="77777777" w:rsidR="00B83616" w:rsidRPr="00B83616" w:rsidRDefault="00B83616" w:rsidP="002C1BEC">
      <w:pPr>
        <w:pStyle w:val="ListParagraph"/>
        <w:numPr>
          <w:ilvl w:val="1"/>
          <w:numId w:val="13"/>
        </w:numPr>
        <w:ind w:left="709" w:hanging="283"/>
        <w:rPr>
          <w:rFonts w:cstheme="minorHAnsi"/>
        </w:rPr>
      </w:pPr>
      <w:r w:rsidRPr="00B83616">
        <w:rPr>
          <w:rFonts w:cstheme="minorHAnsi"/>
        </w:rPr>
        <w:t>Vegna fjölda fólks.</w:t>
      </w:r>
    </w:p>
    <w:p w14:paraId="584CA858" w14:textId="77777777" w:rsidR="00B83616" w:rsidRPr="00B83616" w:rsidRDefault="00B83616" w:rsidP="002C1BEC">
      <w:pPr>
        <w:pStyle w:val="ListParagraph"/>
        <w:numPr>
          <w:ilvl w:val="2"/>
          <w:numId w:val="13"/>
        </w:numPr>
        <w:ind w:left="993" w:hanging="284"/>
        <w:rPr>
          <w:rFonts w:cstheme="minorHAnsi"/>
        </w:rPr>
      </w:pPr>
      <w:r w:rsidRPr="00B83616">
        <w:rPr>
          <w:rFonts w:cstheme="minorHAnsi"/>
        </w:rPr>
        <w:t>Reikna má með að jafnaði sé um 70 manns í byggingunni á dagtíma.</w:t>
      </w:r>
    </w:p>
    <w:p w14:paraId="0FE327C4" w14:textId="77777777" w:rsidR="00B83616" w:rsidRPr="00B83616" w:rsidRDefault="00B83616" w:rsidP="002C1BEC">
      <w:pPr>
        <w:pStyle w:val="ListParagraph"/>
        <w:numPr>
          <w:ilvl w:val="1"/>
          <w:numId w:val="13"/>
        </w:numPr>
        <w:ind w:left="709" w:hanging="283"/>
        <w:rPr>
          <w:rFonts w:cstheme="minorHAnsi"/>
        </w:rPr>
      </w:pPr>
      <w:r w:rsidRPr="00B83616">
        <w:rPr>
          <w:rFonts w:cstheme="minorHAnsi"/>
        </w:rPr>
        <w:t>Vegna ástands fólks.</w:t>
      </w:r>
    </w:p>
    <w:p w14:paraId="18793DFB" w14:textId="77777777" w:rsidR="00B83616" w:rsidRPr="00B83616" w:rsidRDefault="00B83616" w:rsidP="002C1BEC">
      <w:pPr>
        <w:pStyle w:val="ListParagraph"/>
        <w:numPr>
          <w:ilvl w:val="2"/>
          <w:numId w:val="13"/>
        </w:numPr>
        <w:ind w:left="993" w:hanging="284"/>
        <w:rPr>
          <w:rFonts w:cstheme="minorHAnsi"/>
        </w:rPr>
      </w:pPr>
      <w:r w:rsidRPr="00B83616">
        <w:rPr>
          <w:rFonts w:cstheme="minorHAnsi"/>
        </w:rPr>
        <w:t xml:space="preserve">Ástand sjúklinga er afar misjafnt og reikna má með mannfrekri aðstoði við að koma þeim út. </w:t>
      </w:r>
    </w:p>
    <w:p w14:paraId="7E4B8D5D" w14:textId="77777777" w:rsidR="00B83616" w:rsidRPr="00B83616" w:rsidRDefault="00B83616" w:rsidP="002C1BEC">
      <w:pPr>
        <w:pStyle w:val="ListParagraph"/>
        <w:numPr>
          <w:ilvl w:val="1"/>
          <w:numId w:val="13"/>
        </w:numPr>
        <w:ind w:left="709" w:hanging="283"/>
        <w:rPr>
          <w:rFonts w:cstheme="minorHAnsi"/>
        </w:rPr>
      </w:pPr>
      <w:r w:rsidRPr="00B83616">
        <w:rPr>
          <w:rFonts w:cstheme="minorHAnsi"/>
        </w:rPr>
        <w:t>Vegna áhrifa á samfélagslegan rekstur.</w:t>
      </w:r>
    </w:p>
    <w:p w14:paraId="337B180E" w14:textId="77777777" w:rsidR="00B83616" w:rsidRPr="00B83616" w:rsidRDefault="00B83616" w:rsidP="002C1BEC">
      <w:pPr>
        <w:pStyle w:val="ListParagraph"/>
        <w:numPr>
          <w:ilvl w:val="2"/>
          <w:numId w:val="13"/>
        </w:numPr>
        <w:ind w:left="993" w:hanging="284"/>
        <w:rPr>
          <w:rFonts w:cstheme="minorHAnsi"/>
        </w:rPr>
      </w:pPr>
      <w:r w:rsidRPr="00B83616">
        <w:rPr>
          <w:rFonts w:cstheme="minorHAnsi"/>
        </w:rPr>
        <w:t xml:space="preserve">Stofnunin er stór vinnustaður ásamt því að gegna veigamiklu hlutverki á svæðinu öllu. </w:t>
      </w:r>
    </w:p>
    <w:p w14:paraId="1456A0E3" w14:textId="77777777" w:rsidR="00B83616" w:rsidRPr="00B83616" w:rsidRDefault="00B83616" w:rsidP="002C1BEC">
      <w:pPr>
        <w:pStyle w:val="ListParagraph"/>
        <w:numPr>
          <w:ilvl w:val="0"/>
          <w:numId w:val="13"/>
        </w:numPr>
        <w:ind w:left="426" w:hanging="284"/>
        <w:rPr>
          <w:rFonts w:cstheme="minorHAnsi"/>
        </w:rPr>
      </w:pPr>
      <w:r w:rsidRPr="00B83616">
        <w:rPr>
          <w:rFonts w:cstheme="minorHAnsi"/>
        </w:rPr>
        <w:t>Vélaverkstæði:</w:t>
      </w:r>
    </w:p>
    <w:p w14:paraId="5A66E919" w14:textId="77777777" w:rsidR="00B83616" w:rsidRPr="00B83616" w:rsidRDefault="00B83616" w:rsidP="002C1BEC">
      <w:pPr>
        <w:pStyle w:val="ListParagraph"/>
        <w:numPr>
          <w:ilvl w:val="1"/>
          <w:numId w:val="13"/>
        </w:numPr>
        <w:ind w:left="709" w:hanging="283"/>
        <w:rPr>
          <w:rFonts w:cstheme="minorHAnsi"/>
        </w:rPr>
      </w:pPr>
      <w:bookmarkStart w:id="11" w:name="_Hlk31548451"/>
      <w:r w:rsidRPr="00B83616">
        <w:rPr>
          <w:rFonts w:cstheme="minorHAnsi"/>
        </w:rPr>
        <w:t>Vegna ástands mannvirkis.</w:t>
      </w:r>
    </w:p>
    <w:p w14:paraId="39094C9C" w14:textId="77777777" w:rsidR="00B83616" w:rsidRPr="00B83616" w:rsidRDefault="00B83616" w:rsidP="002C1BEC">
      <w:pPr>
        <w:pStyle w:val="ListParagraph"/>
        <w:numPr>
          <w:ilvl w:val="2"/>
          <w:numId w:val="13"/>
        </w:numPr>
        <w:ind w:left="993" w:hanging="284"/>
        <w:rPr>
          <w:rFonts w:cstheme="minorHAnsi"/>
        </w:rPr>
      </w:pPr>
      <w:r w:rsidRPr="00B83616">
        <w:rPr>
          <w:rFonts w:cstheme="minorHAnsi"/>
        </w:rPr>
        <w:t xml:space="preserve">Starfsemin er í afar gömlu og lélegu húsnæði. </w:t>
      </w:r>
    </w:p>
    <w:p w14:paraId="34CCBF0F" w14:textId="702F6D77" w:rsidR="00B83616" w:rsidRPr="00B83616" w:rsidRDefault="00B83616" w:rsidP="002C1BEC">
      <w:pPr>
        <w:pStyle w:val="ListParagraph"/>
        <w:numPr>
          <w:ilvl w:val="1"/>
          <w:numId w:val="13"/>
        </w:numPr>
        <w:ind w:left="709" w:hanging="283"/>
        <w:rPr>
          <w:rFonts w:cstheme="minorHAnsi"/>
        </w:rPr>
      </w:pPr>
      <w:bookmarkStart w:id="12" w:name="_Hlk31548540"/>
      <w:bookmarkEnd w:id="11"/>
      <w:r w:rsidRPr="00B83616">
        <w:rPr>
          <w:rFonts w:cstheme="minorHAnsi"/>
        </w:rPr>
        <w:t>Vegna áhrifa á samfélagslegan rekstur.</w:t>
      </w:r>
    </w:p>
    <w:p w14:paraId="2DCA79BE" w14:textId="7EE305E2" w:rsidR="00B83616" w:rsidRPr="00B83616" w:rsidRDefault="00B83616" w:rsidP="002C1BEC">
      <w:pPr>
        <w:pStyle w:val="ListParagraph"/>
        <w:numPr>
          <w:ilvl w:val="2"/>
          <w:numId w:val="13"/>
        </w:numPr>
        <w:ind w:left="993" w:hanging="284"/>
        <w:rPr>
          <w:rFonts w:cstheme="minorHAnsi"/>
        </w:rPr>
      </w:pPr>
      <w:bookmarkStart w:id="13" w:name="_Hlk31550229"/>
      <w:r w:rsidRPr="00B83616">
        <w:rPr>
          <w:rFonts w:cstheme="minorHAnsi"/>
        </w:rPr>
        <w:lastRenderedPageBreak/>
        <w:t>Starfsemin er afar mikilvægur hlekkur í þjónustu á svæðinu sér í lagi gagnvart fisk</w:t>
      </w:r>
      <w:r w:rsidR="009C4EA5">
        <w:rPr>
          <w:rFonts w:cstheme="minorHAnsi"/>
        </w:rPr>
        <w:t>-</w:t>
      </w:r>
      <w:r w:rsidRPr="00B83616">
        <w:rPr>
          <w:rFonts w:cstheme="minorHAnsi"/>
        </w:rPr>
        <w:t xml:space="preserve">vinnslunni. </w:t>
      </w:r>
    </w:p>
    <w:bookmarkEnd w:id="12"/>
    <w:bookmarkEnd w:id="13"/>
    <w:p w14:paraId="4BAD38F4" w14:textId="2EDD2C76" w:rsidR="00B83616" w:rsidRPr="00B83616" w:rsidRDefault="00B83616" w:rsidP="002C1BEC">
      <w:pPr>
        <w:pStyle w:val="ListParagraph"/>
        <w:numPr>
          <w:ilvl w:val="0"/>
          <w:numId w:val="13"/>
        </w:numPr>
        <w:ind w:left="426" w:hanging="284"/>
        <w:rPr>
          <w:rFonts w:cstheme="minorHAnsi"/>
        </w:rPr>
      </w:pPr>
      <w:r w:rsidRPr="00B83616">
        <w:rPr>
          <w:rFonts w:cstheme="minorHAnsi"/>
        </w:rPr>
        <w:t>Hótel:</w:t>
      </w:r>
    </w:p>
    <w:p w14:paraId="4F6EB4B1" w14:textId="77777777" w:rsidR="00B83616" w:rsidRPr="00B83616" w:rsidRDefault="00B83616" w:rsidP="002C1BEC">
      <w:pPr>
        <w:pStyle w:val="ListParagraph"/>
        <w:numPr>
          <w:ilvl w:val="1"/>
          <w:numId w:val="13"/>
        </w:numPr>
        <w:ind w:left="709" w:hanging="283"/>
        <w:rPr>
          <w:rFonts w:cstheme="minorHAnsi"/>
        </w:rPr>
      </w:pPr>
      <w:bookmarkStart w:id="14" w:name="_Hlk31548618"/>
      <w:r w:rsidRPr="00B83616">
        <w:rPr>
          <w:rFonts w:cstheme="minorHAnsi"/>
        </w:rPr>
        <w:t xml:space="preserve">Vegna viðbragðstíma. </w:t>
      </w:r>
    </w:p>
    <w:p w14:paraId="6516D226" w14:textId="77777777" w:rsidR="00B83616" w:rsidRPr="00B83616" w:rsidRDefault="00B83616" w:rsidP="002C1BEC">
      <w:pPr>
        <w:pStyle w:val="ListParagraph"/>
        <w:numPr>
          <w:ilvl w:val="2"/>
          <w:numId w:val="13"/>
        </w:numPr>
        <w:ind w:left="993" w:hanging="284"/>
        <w:rPr>
          <w:rFonts w:cstheme="minorHAnsi"/>
        </w:rPr>
      </w:pPr>
      <w:r w:rsidRPr="00B83616">
        <w:rPr>
          <w:rFonts w:cstheme="minorHAnsi"/>
        </w:rPr>
        <w:t>Staðsetning veldur því að viðbragðstími er yfir 30 mín.</w:t>
      </w:r>
    </w:p>
    <w:p w14:paraId="3788F291" w14:textId="77777777" w:rsidR="00B83616" w:rsidRPr="00B83616" w:rsidRDefault="00B83616" w:rsidP="002C1BEC">
      <w:pPr>
        <w:pStyle w:val="ListParagraph"/>
        <w:numPr>
          <w:ilvl w:val="1"/>
          <w:numId w:val="13"/>
        </w:numPr>
        <w:ind w:left="709" w:hanging="283"/>
        <w:rPr>
          <w:rFonts w:cstheme="minorHAnsi"/>
        </w:rPr>
      </w:pPr>
      <w:r w:rsidRPr="00B83616">
        <w:rPr>
          <w:rFonts w:cstheme="minorHAnsi"/>
        </w:rPr>
        <w:t>Vegna áhrifa á samfélagslegan rekstur.</w:t>
      </w:r>
    </w:p>
    <w:p w14:paraId="1BCE7AB2" w14:textId="6665996C" w:rsidR="00B83616" w:rsidRPr="00B83616" w:rsidRDefault="00B83616" w:rsidP="002C1BEC">
      <w:pPr>
        <w:pStyle w:val="ListParagraph"/>
        <w:numPr>
          <w:ilvl w:val="2"/>
          <w:numId w:val="13"/>
        </w:numPr>
        <w:ind w:left="993" w:hanging="284"/>
        <w:rPr>
          <w:rFonts w:cstheme="minorHAnsi"/>
        </w:rPr>
      </w:pPr>
      <w:r w:rsidRPr="00B83616">
        <w:rPr>
          <w:rFonts w:cstheme="minorHAnsi"/>
        </w:rPr>
        <w:t>Starfsemin er afar mikilvægur hlekkur í þjónustu á svæðinu sér í lagi gagnvart ferða</w:t>
      </w:r>
      <w:r w:rsidR="009C4EA5">
        <w:rPr>
          <w:rFonts w:cstheme="minorHAnsi"/>
        </w:rPr>
        <w:t>-</w:t>
      </w:r>
      <w:r w:rsidRPr="00B83616">
        <w:rPr>
          <w:rFonts w:cstheme="minorHAnsi"/>
        </w:rPr>
        <w:t xml:space="preserve">mönnum. </w:t>
      </w:r>
    </w:p>
    <w:bookmarkEnd w:id="14"/>
    <w:p w14:paraId="5B45C638" w14:textId="77777777" w:rsidR="00B83616" w:rsidRPr="00B83616" w:rsidRDefault="00B83616" w:rsidP="002C1BEC">
      <w:pPr>
        <w:pStyle w:val="ListParagraph"/>
        <w:numPr>
          <w:ilvl w:val="0"/>
          <w:numId w:val="13"/>
        </w:numPr>
        <w:ind w:left="426" w:hanging="284"/>
        <w:rPr>
          <w:rFonts w:cstheme="minorHAnsi"/>
        </w:rPr>
      </w:pPr>
      <w:r w:rsidRPr="00B83616">
        <w:rPr>
          <w:rFonts w:cstheme="minorHAnsi"/>
        </w:rPr>
        <w:t>Gistiheimili:</w:t>
      </w:r>
    </w:p>
    <w:p w14:paraId="1ED23E18" w14:textId="77777777" w:rsidR="00B83616" w:rsidRPr="00B83616" w:rsidRDefault="00B83616" w:rsidP="002C1BEC">
      <w:pPr>
        <w:pStyle w:val="ListParagraph"/>
        <w:numPr>
          <w:ilvl w:val="1"/>
          <w:numId w:val="13"/>
        </w:numPr>
        <w:ind w:left="709" w:hanging="283"/>
        <w:rPr>
          <w:rFonts w:cstheme="minorHAnsi"/>
        </w:rPr>
      </w:pPr>
      <w:bookmarkStart w:id="15" w:name="_Hlk31548664"/>
      <w:r w:rsidRPr="00B83616">
        <w:rPr>
          <w:rFonts w:cstheme="minorHAnsi"/>
        </w:rPr>
        <w:t xml:space="preserve">Vegna viðbragðstíma. </w:t>
      </w:r>
    </w:p>
    <w:p w14:paraId="02A4D9D7" w14:textId="77777777" w:rsidR="00B83616" w:rsidRPr="00B83616" w:rsidRDefault="00B83616" w:rsidP="002C1BEC">
      <w:pPr>
        <w:pStyle w:val="ListParagraph"/>
        <w:numPr>
          <w:ilvl w:val="2"/>
          <w:numId w:val="13"/>
        </w:numPr>
        <w:ind w:left="993" w:hanging="284"/>
        <w:rPr>
          <w:rFonts w:cstheme="minorHAnsi"/>
        </w:rPr>
      </w:pPr>
      <w:r w:rsidRPr="00B83616">
        <w:rPr>
          <w:rFonts w:cstheme="minorHAnsi"/>
        </w:rPr>
        <w:t>Staðsetning veldur því að viðbragðstími er yfir 30 mín.</w:t>
      </w:r>
    </w:p>
    <w:bookmarkEnd w:id="15"/>
    <w:p w14:paraId="0945CCA6" w14:textId="77777777" w:rsidR="00B83616" w:rsidRPr="00B83616" w:rsidRDefault="00B83616" w:rsidP="002C1BEC">
      <w:pPr>
        <w:pStyle w:val="ListParagraph"/>
        <w:numPr>
          <w:ilvl w:val="1"/>
          <w:numId w:val="13"/>
        </w:numPr>
        <w:ind w:left="709" w:hanging="283"/>
        <w:rPr>
          <w:rFonts w:cstheme="minorHAnsi"/>
        </w:rPr>
      </w:pPr>
      <w:r w:rsidRPr="00B83616">
        <w:rPr>
          <w:rFonts w:cstheme="minorHAnsi"/>
        </w:rPr>
        <w:t>Vegna áhrifa á samfélagslegan rekstur.</w:t>
      </w:r>
    </w:p>
    <w:p w14:paraId="55C8B0FB" w14:textId="493EE985" w:rsidR="00B83616" w:rsidRPr="00B83616" w:rsidRDefault="00B83616" w:rsidP="002C1BEC">
      <w:pPr>
        <w:pStyle w:val="ListParagraph"/>
        <w:numPr>
          <w:ilvl w:val="2"/>
          <w:numId w:val="13"/>
        </w:numPr>
        <w:ind w:left="993" w:hanging="284"/>
        <w:rPr>
          <w:rFonts w:cstheme="minorHAnsi"/>
        </w:rPr>
      </w:pPr>
      <w:r w:rsidRPr="00B83616">
        <w:rPr>
          <w:rFonts w:cstheme="minorHAnsi"/>
        </w:rPr>
        <w:t xml:space="preserve">Starfsemin er afar mikilvægur hlekkur í þjónustu á svæðinu sér í lagi gagnvart </w:t>
      </w:r>
      <w:r w:rsidR="00F21AD0" w:rsidRPr="00B83616">
        <w:rPr>
          <w:rFonts w:cstheme="minorHAnsi"/>
        </w:rPr>
        <w:t>ferða</w:t>
      </w:r>
      <w:r w:rsidR="009C4EA5">
        <w:rPr>
          <w:rFonts w:cstheme="minorHAnsi"/>
        </w:rPr>
        <w:t>-</w:t>
      </w:r>
      <w:r w:rsidR="00F21AD0" w:rsidRPr="00B83616">
        <w:rPr>
          <w:rFonts w:cstheme="minorHAnsi"/>
        </w:rPr>
        <w:t>m</w:t>
      </w:r>
      <w:r w:rsidR="00F21AD0">
        <w:rPr>
          <w:rFonts w:cstheme="minorHAnsi"/>
        </w:rPr>
        <w:t>ö</w:t>
      </w:r>
      <w:r w:rsidR="00F21AD0" w:rsidRPr="00B83616">
        <w:rPr>
          <w:rFonts w:cstheme="minorHAnsi"/>
        </w:rPr>
        <w:t xml:space="preserve">nnum </w:t>
      </w:r>
      <w:r w:rsidRPr="00B83616">
        <w:rPr>
          <w:rFonts w:cstheme="minorHAnsi"/>
        </w:rPr>
        <w:t xml:space="preserve">og fiskvinnslunni. </w:t>
      </w:r>
    </w:p>
    <w:p w14:paraId="69B2FB65" w14:textId="77777777" w:rsidR="00B83616" w:rsidRPr="00B83616" w:rsidRDefault="00B83616" w:rsidP="00523D0B">
      <w:pPr>
        <w:spacing w:after="0"/>
        <w:rPr>
          <w:rFonts w:cstheme="minorHAnsi"/>
        </w:rPr>
      </w:pPr>
      <w:r w:rsidRPr="00B83616">
        <w:rPr>
          <w:rFonts w:cstheme="minorHAnsi"/>
          <w:noProof/>
        </w:rPr>
        <w:drawing>
          <wp:inline distT="0" distB="0" distL="0" distR="0" wp14:anchorId="18954313" wp14:editId="313AF896">
            <wp:extent cx="1895475" cy="266700"/>
            <wp:effectExtent l="0" t="0" r="952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71337" cy="277374"/>
                    </a:xfrm>
                    <a:prstGeom prst="rect">
                      <a:avLst/>
                    </a:prstGeom>
                    <a:noFill/>
                    <a:ln>
                      <a:noFill/>
                    </a:ln>
                  </pic:spPr>
                </pic:pic>
              </a:graphicData>
            </a:graphic>
          </wp:inline>
        </w:drawing>
      </w:r>
    </w:p>
    <w:p w14:paraId="12634D1A" w14:textId="77777777" w:rsidR="00B83616" w:rsidRPr="00B83616" w:rsidRDefault="00B83616" w:rsidP="002C1BEC">
      <w:pPr>
        <w:pStyle w:val="ListParagraph"/>
        <w:numPr>
          <w:ilvl w:val="0"/>
          <w:numId w:val="13"/>
        </w:numPr>
        <w:ind w:left="426" w:hanging="284"/>
        <w:rPr>
          <w:rFonts w:cstheme="minorHAnsi"/>
        </w:rPr>
      </w:pPr>
      <w:r w:rsidRPr="00B83616">
        <w:rPr>
          <w:rFonts w:cstheme="minorHAnsi"/>
        </w:rPr>
        <w:t>Smáiðnaður:</w:t>
      </w:r>
    </w:p>
    <w:p w14:paraId="06919825" w14:textId="77777777" w:rsidR="00B83616" w:rsidRPr="00B83616" w:rsidRDefault="00B83616" w:rsidP="002C1BEC">
      <w:pPr>
        <w:pStyle w:val="ListParagraph"/>
        <w:numPr>
          <w:ilvl w:val="1"/>
          <w:numId w:val="13"/>
        </w:numPr>
        <w:ind w:left="709" w:hanging="283"/>
        <w:rPr>
          <w:rFonts w:cstheme="minorHAnsi"/>
        </w:rPr>
      </w:pPr>
      <w:r w:rsidRPr="00B83616">
        <w:rPr>
          <w:rFonts w:cstheme="minorHAnsi"/>
        </w:rPr>
        <w:t>Vegna viðbragðstíma.</w:t>
      </w:r>
    </w:p>
    <w:p w14:paraId="1A8671AD" w14:textId="77777777" w:rsidR="00B83616" w:rsidRPr="00B83616" w:rsidRDefault="00B83616" w:rsidP="002C1BEC">
      <w:pPr>
        <w:pStyle w:val="ListParagraph"/>
        <w:numPr>
          <w:ilvl w:val="2"/>
          <w:numId w:val="13"/>
        </w:numPr>
        <w:ind w:left="993" w:hanging="284"/>
        <w:rPr>
          <w:rFonts w:cstheme="minorHAnsi"/>
        </w:rPr>
      </w:pPr>
      <w:r w:rsidRPr="00B83616">
        <w:rPr>
          <w:rFonts w:cstheme="minorHAnsi"/>
        </w:rPr>
        <w:t xml:space="preserve"> Staðsetning veldur því að viðbragðstími er yfir 30 mín.</w:t>
      </w:r>
    </w:p>
    <w:p w14:paraId="32C3B019" w14:textId="77777777" w:rsidR="00B83616" w:rsidRPr="00B83616" w:rsidRDefault="00B83616" w:rsidP="002C1BEC">
      <w:pPr>
        <w:pStyle w:val="ListParagraph"/>
        <w:numPr>
          <w:ilvl w:val="1"/>
          <w:numId w:val="13"/>
        </w:numPr>
        <w:ind w:left="709" w:hanging="283"/>
        <w:rPr>
          <w:rFonts w:cstheme="minorHAnsi"/>
        </w:rPr>
      </w:pPr>
      <w:r w:rsidRPr="00B83616">
        <w:rPr>
          <w:rFonts w:cstheme="minorHAnsi"/>
        </w:rPr>
        <w:t>Vegna áhrifa á samfélagslegan rekstur.</w:t>
      </w:r>
    </w:p>
    <w:p w14:paraId="1847760B" w14:textId="77777777" w:rsidR="00B83616" w:rsidRPr="00B83616" w:rsidRDefault="00B83616" w:rsidP="002C1BEC">
      <w:pPr>
        <w:pStyle w:val="ListParagraph"/>
        <w:numPr>
          <w:ilvl w:val="2"/>
          <w:numId w:val="13"/>
        </w:numPr>
        <w:ind w:left="993" w:hanging="284"/>
        <w:rPr>
          <w:rFonts w:cstheme="minorHAnsi"/>
        </w:rPr>
      </w:pPr>
      <w:r w:rsidRPr="00B83616">
        <w:rPr>
          <w:rFonts w:cstheme="minorHAnsi"/>
        </w:rPr>
        <w:t xml:space="preserve">Starfsemin er lykil þjónustuaðili gagnvart fyrirtækjum á svæðinu. </w:t>
      </w:r>
    </w:p>
    <w:p w14:paraId="08883800" w14:textId="77777777" w:rsidR="00B83616" w:rsidRPr="00B83616" w:rsidRDefault="00B83616" w:rsidP="00EA00F7">
      <w:pPr>
        <w:spacing w:after="160"/>
        <w:rPr>
          <w:rFonts w:cstheme="minorHAnsi"/>
        </w:rPr>
      </w:pPr>
      <w:r w:rsidRPr="00B83616">
        <w:rPr>
          <w:rFonts w:cstheme="minorHAnsi"/>
        </w:rPr>
        <w:br w:type="page"/>
      </w:r>
    </w:p>
    <w:p w14:paraId="5DF0551C" w14:textId="01B7B861" w:rsidR="00B83616" w:rsidRPr="00B46A5C" w:rsidRDefault="00B83616" w:rsidP="00D73D2A">
      <w:pPr>
        <w:pStyle w:val="Heading2"/>
        <w:spacing w:before="240" w:after="240"/>
        <w:ind w:left="578" w:hanging="578"/>
        <w:rPr>
          <w:rFonts w:asciiTheme="minorHAnsi" w:hAnsiTheme="minorHAnsi" w:cstheme="minorHAnsi"/>
          <w:sz w:val="28"/>
          <w:szCs w:val="28"/>
        </w:rPr>
      </w:pPr>
      <w:bookmarkStart w:id="16" w:name="_Toc48296144"/>
      <w:r w:rsidRPr="00B46A5C">
        <w:rPr>
          <w:rFonts w:asciiTheme="minorHAnsi" w:hAnsiTheme="minorHAnsi" w:cstheme="minorHAnsi"/>
          <w:sz w:val="28"/>
          <w:szCs w:val="28"/>
        </w:rPr>
        <w:lastRenderedPageBreak/>
        <w:t>Niðurstöður greiningar á mannafla og búnaðarþörf</w:t>
      </w:r>
      <w:bookmarkEnd w:id="16"/>
    </w:p>
    <w:p w14:paraId="67FE0A61" w14:textId="77777777" w:rsidR="00B83616" w:rsidRPr="00B83616" w:rsidRDefault="00B83616" w:rsidP="00523D0B">
      <w:pPr>
        <w:spacing w:after="240"/>
        <w:rPr>
          <w:rFonts w:cstheme="minorHAnsi"/>
        </w:rPr>
      </w:pPr>
      <w:r w:rsidRPr="00B83616">
        <w:rPr>
          <w:rFonts w:cstheme="minorHAnsi"/>
        </w:rPr>
        <w:t xml:space="preserve">Slökkvilið Vonarbyggðar uppfyllir þarfir fyrir áhættustig 2. En ljóst er að út frá áhættugreiningu þá falla mannviki/starfsemi tveggja fyrirtækja í áhættustig 3. Út frá þeirri niðurstöðu er ljóst að efla þarf mannafla liðsins og tækjabúnað og eða bæta úr brunavörnum (ef mögulegt) á þessum stöðum til að mæta getu liðsins. </w:t>
      </w:r>
    </w:p>
    <w:tbl>
      <w:tblPr>
        <w:tblStyle w:val="TableGrid"/>
        <w:tblW w:w="0" w:type="auto"/>
        <w:tblLook w:val="04A0" w:firstRow="1" w:lastRow="0" w:firstColumn="1" w:lastColumn="0" w:noHBand="0" w:noVBand="1"/>
      </w:tblPr>
      <w:tblGrid>
        <w:gridCol w:w="4531"/>
        <w:gridCol w:w="4531"/>
      </w:tblGrid>
      <w:tr w:rsidR="00B83616" w:rsidRPr="00B83616" w14:paraId="49A10425" w14:textId="77777777" w:rsidTr="00B83616">
        <w:tc>
          <w:tcPr>
            <w:tcW w:w="4531" w:type="dxa"/>
          </w:tcPr>
          <w:p w14:paraId="17E12B12" w14:textId="77777777" w:rsidR="00B83616" w:rsidRPr="00B83616" w:rsidRDefault="00B83616" w:rsidP="002C1BEC">
            <w:pPr>
              <w:spacing w:after="160"/>
              <w:rPr>
                <w:rFonts w:cstheme="minorHAnsi"/>
              </w:rPr>
            </w:pPr>
            <w:r w:rsidRPr="00B83616">
              <w:rPr>
                <w:rFonts w:cstheme="minorHAnsi"/>
              </w:rPr>
              <w:t>Fiskvinnslan</w:t>
            </w:r>
          </w:p>
        </w:tc>
        <w:tc>
          <w:tcPr>
            <w:tcW w:w="4531" w:type="dxa"/>
          </w:tcPr>
          <w:p w14:paraId="343E005F" w14:textId="1A7721B2" w:rsidR="00B83616" w:rsidRPr="00B83616" w:rsidRDefault="00B83616" w:rsidP="002C1BEC">
            <w:pPr>
              <w:spacing w:after="160"/>
              <w:rPr>
                <w:rFonts w:cstheme="minorHAnsi"/>
              </w:rPr>
            </w:pPr>
            <w:r w:rsidRPr="00B83616">
              <w:rPr>
                <w:rFonts w:cstheme="minorHAnsi"/>
              </w:rPr>
              <w:t xml:space="preserve">Halda þarf fund með eigendum og fara yfir stöðuna. Gera þarf heildarbrunahönnun á húsnæðinu. Á meðan sú vinna fer fram þarf að auka við núverandi brunavarnir og bæta verulega eigið eldvarnareftirlit. Slökkviliðið mun ekki ráða við mögulega vá sem upp kemur í byggingunni. Fjölga þarf í slökkviliðinu til að ráða við þessa stærð áhættu. Einnig þarf að skoða og meta hvort bæta þurfi við búnaði til að ráða við áhættuna. </w:t>
            </w:r>
          </w:p>
        </w:tc>
      </w:tr>
      <w:tr w:rsidR="00B83616" w:rsidRPr="00B83616" w14:paraId="2286DA16" w14:textId="77777777" w:rsidTr="00B83616">
        <w:tc>
          <w:tcPr>
            <w:tcW w:w="4531" w:type="dxa"/>
          </w:tcPr>
          <w:p w14:paraId="4128CBCB" w14:textId="77777777" w:rsidR="00B83616" w:rsidRPr="00B83616" w:rsidRDefault="00B83616" w:rsidP="002C1BEC">
            <w:pPr>
              <w:spacing w:after="160"/>
              <w:rPr>
                <w:rFonts w:cstheme="minorHAnsi"/>
              </w:rPr>
            </w:pPr>
            <w:r w:rsidRPr="00B83616">
              <w:rPr>
                <w:rFonts w:cstheme="minorHAnsi"/>
              </w:rPr>
              <w:t>Heilbrigðisstofnun</w:t>
            </w:r>
          </w:p>
        </w:tc>
        <w:tc>
          <w:tcPr>
            <w:tcW w:w="4531" w:type="dxa"/>
          </w:tcPr>
          <w:p w14:paraId="551F081B" w14:textId="77777777" w:rsidR="00B83616" w:rsidRPr="00B83616" w:rsidRDefault="00B83616" w:rsidP="002C1BEC">
            <w:pPr>
              <w:spacing w:after="160"/>
              <w:rPr>
                <w:rFonts w:cstheme="minorHAnsi"/>
              </w:rPr>
            </w:pPr>
            <w:r w:rsidRPr="00B83616">
              <w:rPr>
                <w:rFonts w:cstheme="minorHAnsi"/>
              </w:rPr>
              <w:t xml:space="preserve">Æfa þarf viðbragðsáætlanir reglulega. Tryggja þarf aukin mannskað vegna mögulegra flutninga á fólki. </w:t>
            </w:r>
          </w:p>
        </w:tc>
      </w:tr>
      <w:tr w:rsidR="00B83616" w:rsidRPr="00B83616" w14:paraId="3EC6F180" w14:textId="77777777" w:rsidTr="00B83616">
        <w:tc>
          <w:tcPr>
            <w:tcW w:w="4531" w:type="dxa"/>
          </w:tcPr>
          <w:p w14:paraId="2A695583" w14:textId="77777777" w:rsidR="00B83616" w:rsidRPr="00B83616" w:rsidRDefault="00B83616" w:rsidP="002C1BEC">
            <w:pPr>
              <w:spacing w:after="160"/>
              <w:rPr>
                <w:rFonts w:cstheme="minorHAnsi"/>
              </w:rPr>
            </w:pPr>
            <w:r w:rsidRPr="00B83616">
              <w:rPr>
                <w:rFonts w:cstheme="minorHAnsi"/>
              </w:rPr>
              <w:t>Vélaverkstæði</w:t>
            </w:r>
          </w:p>
        </w:tc>
        <w:tc>
          <w:tcPr>
            <w:tcW w:w="4531" w:type="dxa"/>
          </w:tcPr>
          <w:p w14:paraId="26023C10" w14:textId="77777777" w:rsidR="00B83616" w:rsidRPr="00B83616" w:rsidRDefault="00B83616" w:rsidP="002C1BEC">
            <w:pPr>
              <w:spacing w:after="160"/>
              <w:rPr>
                <w:rFonts w:cstheme="minorHAnsi"/>
              </w:rPr>
            </w:pPr>
            <w:r w:rsidRPr="00B83616">
              <w:rPr>
                <w:rFonts w:cstheme="minorHAnsi"/>
              </w:rPr>
              <w:t xml:space="preserve">Bæta þarf verulega húsakost starfseminnar. </w:t>
            </w:r>
          </w:p>
        </w:tc>
      </w:tr>
      <w:tr w:rsidR="00B83616" w:rsidRPr="00B83616" w14:paraId="00C6971A" w14:textId="77777777" w:rsidTr="00B83616">
        <w:tc>
          <w:tcPr>
            <w:tcW w:w="4531" w:type="dxa"/>
          </w:tcPr>
          <w:p w14:paraId="712BA479" w14:textId="77777777" w:rsidR="00B83616" w:rsidRPr="00B83616" w:rsidRDefault="00B83616" w:rsidP="002C1BEC">
            <w:pPr>
              <w:spacing w:after="160"/>
              <w:rPr>
                <w:rFonts w:cstheme="minorHAnsi"/>
              </w:rPr>
            </w:pPr>
            <w:r w:rsidRPr="00B83616">
              <w:rPr>
                <w:rFonts w:cstheme="minorHAnsi"/>
              </w:rPr>
              <w:t>Hótel</w:t>
            </w:r>
          </w:p>
        </w:tc>
        <w:tc>
          <w:tcPr>
            <w:tcW w:w="4531" w:type="dxa"/>
          </w:tcPr>
          <w:p w14:paraId="3251A228" w14:textId="77777777" w:rsidR="00B83616" w:rsidRPr="00B83616" w:rsidRDefault="00B83616" w:rsidP="002C1BEC">
            <w:pPr>
              <w:spacing w:after="160"/>
              <w:rPr>
                <w:rFonts w:cstheme="minorHAnsi"/>
              </w:rPr>
            </w:pPr>
            <w:r w:rsidRPr="00B83616">
              <w:rPr>
                <w:rFonts w:cstheme="minorHAnsi"/>
              </w:rPr>
              <w:t xml:space="preserve">Endurskoða skal viðbraðgsáætlanir og æfa reglulega með starfsfólki. ATH sér í lagi með lausráðnu starfsfólki i sumartíð. </w:t>
            </w:r>
          </w:p>
        </w:tc>
      </w:tr>
      <w:tr w:rsidR="00B83616" w:rsidRPr="00B83616" w14:paraId="5D33F11C" w14:textId="77777777" w:rsidTr="00B83616">
        <w:tc>
          <w:tcPr>
            <w:tcW w:w="4531" w:type="dxa"/>
          </w:tcPr>
          <w:p w14:paraId="5D9F6742" w14:textId="77777777" w:rsidR="00B83616" w:rsidRPr="00B83616" w:rsidRDefault="00B83616" w:rsidP="002C1BEC">
            <w:pPr>
              <w:spacing w:after="160"/>
              <w:rPr>
                <w:rFonts w:cstheme="minorHAnsi"/>
              </w:rPr>
            </w:pPr>
            <w:r w:rsidRPr="00B83616">
              <w:rPr>
                <w:rFonts w:cstheme="minorHAnsi"/>
              </w:rPr>
              <w:t>Gistiheimili</w:t>
            </w:r>
          </w:p>
        </w:tc>
        <w:tc>
          <w:tcPr>
            <w:tcW w:w="4531" w:type="dxa"/>
          </w:tcPr>
          <w:p w14:paraId="47492C43" w14:textId="77777777" w:rsidR="00B83616" w:rsidRPr="00B83616" w:rsidRDefault="00B83616" w:rsidP="002C1BEC">
            <w:pPr>
              <w:spacing w:after="160"/>
              <w:rPr>
                <w:rFonts w:cstheme="minorHAnsi"/>
              </w:rPr>
            </w:pPr>
            <w:r w:rsidRPr="00B83616">
              <w:rPr>
                <w:rFonts w:cstheme="minorHAnsi"/>
              </w:rPr>
              <w:t>Endurskoða skal viðbraðgsáætlanir og æfa reglulega með starfsfólki. ATH sér í lagi með lausráðnu starfsfólki i sumartíð.</w:t>
            </w:r>
          </w:p>
        </w:tc>
      </w:tr>
      <w:tr w:rsidR="00B83616" w:rsidRPr="00A415D5" w14:paraId="069D5A54" w14:textId="77777777" w:rsidTr="00B83616">
        <w:tc>
          <w:tcPr>
            <w:tcW w:w="4531" w:type="dxa"/>
          </w:tcPr>
          <w:p w14:paraId="2CB5B928" w14:textId="77777777" w:rsidR="00B83616" w:rsidRPr="00A415D5" w:rsidRDefault="00B83616" w:rsidP="002C1BEC">
            <w:pPr>
              <w:spacing w:after="160"/>
              <w:rPr>
                <w:rFonts w:cstheme="minorHAnsi"/>
              </w:rPr>
            </w:pPr>
            <w:r w:rsidRPr="00A415D5">
              <w:rPr>
                <w:rFonts w:cstheme="minorHAnsi"/>
              </w:rPr>
              <w:t>Smáiðnaður</w:t>
            </w:r>
          </w:p>
        </w:tc>
        <w:tc>
          <w:tcPr>
            <w:tcW w:w="4531" w:type="dxa"/>
          </w:tcPr>
          <w:p w14:paraId="528D0248" w14:textId="77777777" w:rsidR="00B83616" w:rsidRPr="00A415D5" w:rsidRDefault="00B83616" w:rsidP="002C1BEC">
            <w:pPr>
              <w:spacing w:after="160"/>
              <w:rPr>
                <w:rFonts w:cstheme="minorHAnsi"/>
              </w:rPr>
            </w:pPr>
            <w:r w:rsidRPr="00A415D5">
              <w:rPr>
                <w:rFonts w:cstheme="minorHAnsi"/>
              </w:rPr>
              <w:t>Bæta þarf verulega úr brunavörnum í byggingunni. Sér í lagi þar sem viðbragðstími sökum fjarlægðar er mikill. Tryggja skal betur allan umbúnað um eiturefni og hættuleg efni. Fjölga þarf í slökkviliðinu til að ráða við þessa stærð áhættu. Einnig þarf að skoða og meta hvort bæta þurfi við búnaði til að ráða við áhættuna.</w:t>
            </w:r>
          </w:p>
        </w:tc>
      </w:tr>
      <w:tr w:rsidR="00B83616" w:rsidRPr="00B83616" w14:paraId="3440EFA5" w14:textId="77777777" w:rsidTr="00A415D5">
        <w:tc>
          <w:tcPr>
            <w:tcW w:w="4531" w:type="dxa"/>
          </w:tcPr>
          <w:p w14:paraId="5D9EF7A5" w14:textId="77777777" w:rsidR="00B83616" w:rsidRPr="00B83616" w:rsidRDefault="00B83616" w:rsidP="002C1BEC">
            <w:pPr>
              <w:spacing w:after="160"/>
              <w:rPr>
                <w:rFonts w:cstheme="minorHAnsi"/>
              </w:rPr>
            </w:pPr>
            <w:r w:rsidRPr="00A415D5">
              <w:rPr>
                <w:rFonts w:cstheme="minorHAnsi"/>
              </w:rPr>
              <w:t>Smáiðnaður</w:t>
            </w:r>
          </w:p>
        </w:tc>
        <w:tc>
          <w:tcPr>
            <w:tcW w:w="4531" w:type="dxa"/>
            <w:shd w:val="clear" w:color="auto" w:fill="auto"/>
          </w:tcPr>
          <w:p w14:paraId="368F5872" w14:textId="77777777" w:rsidR="00B83616" w:rsidRPr="00A415D5" w:rsidRDefault="00B83616" w:rsidP="002C1BEC">
            <w:pPr>
              <w:spacing w:after="160"/>
              <w:rPr>
                <w:rFonts w:cstheme="minorHAnsi"/>
              </w:rPr>
            </w:pPr>
          </w:p>
        </w:tc>
      </w:tr>
    </w:tbl>
    <w:p w14:paraId="3A366BCD" w14:textId="77777777" w:rsidR="00B83616" w:rsidRPr="00B83616" w:rsidRDefault="00B83616" w:rsidP="00EA00F7">
      <w:pPr>
        <w:spacing w:after="160"/>
        <w:rPr>
          <w:rFonts w:cstheme="minorHAnsi"/>
        </w:rPr>
      </w:pPr>
      <w:r w:rsidRPr="00B83616">
        <w:rPr>
          <w:rFonts w:cstheme="minorHAnsi"/>
        </w:rPr>
        <w:br w:type="page"/>
      </w:r>
    </w:p>
    <w:p w14:paraId="28129E95" w14:textId="75BCE2E9" w:rsidR="00B83616" w:rsidRPr="002C1BEC" w:rsidRDefault="00B83616" w:rsidP="00523D0B">
      <w:pPr>
        <w:pStyle w:val="Heading2"/>
        <w:spacing w:before="240" w:after="240"/>
        <w:ind w:left="578" w:hanging="578"/>
        <w:rPr>
          <w:rFonts w:asciiTheme="minorHAnsi" w:hAnsiTheme="minorHAnsi" w:cstheme="minorHAnsi"/>
          <w:sz w:val="28"/>
          <w:szCs w:val="28"/>
        </w:rPr>
      </w:pPr>
      <w:bookmarkStart w:id="17" w:name="_Toc48296145"/>
      <w:r w:rsidRPr="002C1BEC">
        <w:rPr>
          <w:rFonts w:asciiTheme="minorHAnsi" w:hAnsiTheme="minorHAnsi" w:cstheme="minorHAnsi"/>
          <w:sz w:val="28"/>
          <w:szCs w:val="28"/>
        </w:rPr>
        <w:lastRenderedPageBreak/>
        <w:t>Mengunar og slökkviáætlanir</w:t>
      </w:r>
      <w:bookmarkEnd w:id="17"/>
    </w:p>
    <w:tbl>
      <w:tblPr>
        <w:tblStyle w:val="TableGrid"/>
        <w:tblW w:w="0" w:type="auto"/>
        <w:tblLook w:val="04A0" w:firstRow="1" w:lastRow="0" w:firstColumn="1" w:lastColumn="0" w:noHBand="0" w:noVBand="1"/>
      </w:tblPr>
      <w:tblGrid>
        <w:gridCol w:w="9062"/>
      </w:tblGrid>
      <w:tr w:rsidR="00B83616" w:rsidRPr="00B83616" w14:paraId="43310DB4" w14:textId="77777777" w:rsidTr="00B83616">
        <w:tc>
          <w:tcPr>
            <w:tcW w:w="9062" w:type="dxa"/>
            <w:shd w:val="clear" w:color="auto" w:fill="F4B083" w:themeFill="accent2" w:themeFillTint="99"/>
          </w:tcPr>
          <w:p w14:paraId="6D5A7B17" w14:textId="77777777" w:rsidR="00B83616" w:rsidRPr="002C1BEC" w:rsidRDefault="00B83616" w:rsidP="0045554E">
            <w:pPr>
              <w:spacing w:before="100" w:beforeAutospacing="1" w:after="100" w:afterAutospacing="1"/>
              <w:rPr>
                <w:rFonts w:eastAsia="Times New Roman" w:cstheme="minorHAnsi"/>
                <w:i/>
                <w:iCs/>
                <w:color w:val="000000"/>
              </w:rPr>
            </w:pPr>
            <w:r w:rsidRPr="002C1BEC">
              <w:rPr>
                <w:rFonts w:eastAsia="Times New Roman" w:cstheme="minorHAnsi"/>
                <w:i/>
                <w:iCs/>
                <w:color w:val="000000"/>
              </w:rPr>
              <w:t>Mengunarvarna- og slökkviáætlanir þurfa að vera til fyrir samfélagslega mikilvægar áhættur innan starfssvæðisins. Ef í þeim eru atriði sem móta stærð slökkviliðsins þarf að gera grein fyrir þeim í þessum kafla</w:t>
            </w:r>
          </w:p>
        </w:tc>
      </w:tr>
    </w:tbl>
    <w:p w14:paraId="0B019BDF" w14:textId="77777777" w:rsidR="00B83616" w:rsidRPr="00B83616" w:rsidRDefault="00B83616" w:rsidP="00523D0B">
      <w:pPr>
        <w:spacing w:before="240" w:after="0"/>
        <w:rPr>
          <w:rFonts w:cstheme="minorHAnsi"/>
        </w:rPr>
      </w:pPr>
      <w:r w:rsidRPr="00B83616">
        <w:rPr>
          <w:rFonts w:cstheme="minorHAnsi"/>
        </w:rPr>
        <w:t>Mengunarvarna-og slökkviáætlanir eru til fyrir:</w:t>
      </w:r>
    </w:p>
    <w:p w14:paraId="57C56971" w14:textId="77777777" w:rsidR="00B83616" w:rsidRPr="00B83616" w:rsidRDefault="00B83616" w:rsidP="002C1BEC">
      <w:pPr>
        <w:pStyle w:val="ListParagraph"/>
        <w:numPr>
          <w:ilvl w:val="0"/>
          <w:numId w:val="6"/>
        </w:numPr>
        <w:ind w:left="426" w:hanging="283"/>
        <w:rPr>
          <w:rFonts w:cstheme="minorHAnsi"/>
        </w:rPr>
      </w:pPr>
      <w:r w:rsidRPr="00B83616">
        <w:rPr>
          <w:rFonts w:cstheme="minorHAnsi"/>
        </w:rPr>
        <w:t>Fiskvinnslu (í endurskoðun )</w:t>
      </w:r>
    </w:p>
    <w:p w14:paraId="4B6AED11" w14:textId="77777777" w:rsidR="00B83616" w:rsidRPr="00B83616" w:rsidRDefault="00B83616" w:rsidP="002C1BEC">
      <w:pPr>
        <w:pStyle w:val="ListParagraph"/>
        <w:numPr>
          <w:ilvl w:val="0"/>
          <w:numId w:val="6"/>
        </w:numPr>
        <w:ind w:left="426" w:hanging="283"/>
        <w:rPr>
          <w:rFonts w:cstheme="minorHAnsi"/>
        </w:rPr>
      </w:pPr>
      <w:r w:rsidRPr="00B83616">
        <w:rPr>
          <w:rFonts w:cstheme="minorHAnsi"/>
        </w:rPr>
        <w:t>Heilbrigðisstofnun</w:t>
      </w:r>
    </w:p>
    <w:p w14:paraId="601576EC" w14:textId="77777777" w:rsidR="00B83616" w:rsidRPr="00B83616" w:rsidRDefault="00B83616" w:rsidP="002C1BEC">
      <w:pPr>
        <w:pStyle w:val="ListParagraph"/>
        <w:numPr>
          <w:ilvl w:val="0"/>
          <w:numId w:val="6"/>
        </w:numPr>
        <w:ind w:left="426" w:hanging="283"/>
        <w:rPr>
          <w:rFonts w:cstheme="minorHAnsi"/>
        </w:rPr>
      </w:pPr>
      <w:r w:rsidRPr="00B83616">
        <w:rPr>
          <w:rFonts w:cstheme="minorHAnsi"/>
        </w:rPr>
        <w:t>Vélaverkstæði</w:t>
      </w:r>
    </w:p>
    <w:p w14:paraId="32801C18" w14:textId="77777777" w:rsidR="00B83616" w:rsidRPr="00B83616" w:rsidRDefault="00B83616" w:rsidP="002C1BEC">
      <w:pPr>
        <w:pStyle w:val="ListParagraph"/>
        <w:numPr>
          <w:ilvl w:val="0"/>
          <w:numId w:val="6"/>
        </w:numPr>
        <w:ind w:left="426" w:hanging="283"/>
        <w:rPr>
          <w:rFonts w:cstheme="minorHAnsi"/>
        </w:rPr>
      </w:pPr>
      <w:r w:rsidRPr="00B83616">
        <w:rPr>
          <w:rFonts w:cstheme="minorHAnsi"/>
        </w:rPr>
        <w:t>Hótel</w:t>
      </w:r>
    </w:p>
    <w:p w14:paraId="77C28ED2" w14:textId="77777777" w:rsidR="00B83616" w:rsidRPr="00B83616" w:rsidRDefault="00B83616" w:rsidP="002C1BEC">
      <w:pPr>
        <w:pStyle w:val="ListParagraph"/>
        <w:numPr>
          <w:ilvl w:val="0"/>
          <w:numId w:val="6"/>
        </w:numPr>
        <w:ind w:left="426" w:hanging="283"/>
        <w:rPr>
          <w:rFonts w:cstheme="minorHAnsi"/>
        </w:rPr>
      </w:pPr>
      <w:r w:rsidRPr="00B83616">
        <w:rPr>
          <w:rFonts w:cstheme="minorHAnsi"/>
        </w:rPr>
        <w:t>Gistiheimili</w:t>
      </w:r>
    </w:p>
    <w:p w14:paraId="7DEE00C7" w14:textId="77777777" w:rsidR="00B83616" w:rsidRPr="00B83616" w:rsidRDefault="00B83616" w:rsidP="002C1BEC">
      <w:pPr>
        <w:pStyle w:val="ListParagraph"/>
        <w:numPr>
          <w:ilvl w:val="0"/>
          <w:numId w:val="6"/>
        </w:numPr>
        <w:ind w:left="426" w:hanging="283"/>
        <w:rPr>
          <w:rFonts w:cstheme="minorHAnsi"/>
        </w:rPr>
      </w:pPr>
      <w:r w:rsidRPr="00B83616">
        <w:rPr>
          <w:rFonts w:cstheme="minorHAnsi"/>
        </w:rPr>
        <w:t>Smáiðnað ( þarf að uppfæra)</w:t>
      </w:r>
    </w:p>
    <w:p w14:paraId="2EA0C11D" w14:textId="77777777" w:rsidR="00B83616" w:rsidRPr="00B83616" w:rsidRDefault="00B83616" w:rsidP="00523D0B">
      <w:pPr>
        <w:pStyle w:val="ListParagraph"/>
        <w:numPr>
          <w:ilvl w:val="0"/>
          <w:numId w:val="6"/>
        </w:numPr>
        <w:spacing w:after="120"/>
        <w:ind w:left="426" w:hanging="284"/>
        <w:contextualSpacing w:val="0"/>
        <w:rPr>
          <w:rFonts w:cstheme="minorHAnsi"/>
        </w:rPr>
      </w:pPr>
      <w:r w:rsidRPr="00B83616">
        <w:rPr>
          <w:rFonts w:cstheme="minorHAnsi"/>
        </w:rPr>
        <w:t>Smáiðnað</w:t>
      </w:r>
    </w:p>
    <w:p w14:paraId="681D41E3" w14:textId="77777777" w:rsidR="00B83616" w:rsidRPr="00B83616" w:rsidRDefault="00B83616" w:rsidP="00523D0B">
      <w:pPr>
        <w:spacing w:after="0"/>
        <w:rPr>
          <w:rFonts w:cstheme="minorHAnsi"/>
        </w:rPr>
      </w:pPr>
      <w:r w:rsidRPr="00B83616">
        <w:rPr>
          <w:rFonts w:cstheme="minorHAnsi"/>
        </w:rPr>
        <w:t>Áætlanirnar eru vistaðar rafrænt í hugbúnaðarkerfi slökkviliðsins.</w:t>
      </w:r>
    </w:p>
    <w:p w14:paraId="45757ED3" w14:textId="77777777" w:rsidR="00B83616" w:rsidRPr="00B83616" w:rsidRDefault="00B83616" w:rsidP="00435DEA">
      <w:pPr>
        <w:pStyle w:val="Heading1"/>
      </w:pPr>
      <w:bookmarkStart w:id="18" w:name="_Toc48296146"/>
      <w:r w:rsidRPr="00B83616">
        <w:t>Þjónustustig</w:t>
      </w:r>
      <w:bookmarkEnd w:id="18"/>
    </w:p>
    <w:p w14:paraId="478F4AEE" w14:textId="5DF2C021" w:rsidR="00B83616" w:rsidRPr="002C1BEC" w:rsidRDefault="00B83616" w:rsidP="00523D0B">
      <w:pPr>
        <w:pStyle w:val="Heading2"/>
        <w:spacing w:before="240" w:after="240"/>
        <w:ind w:left="578" w:hanging="578"/>
        <w:rPr>
          <w:rFonts w:asciiTheme="minorHAnsi" w:hAnsiTheme="minorHAnsi" w:cstheme="minorHAnsi"/>
          <w:sz w:val="28"/>
          <w:szCs w:val="28"/>
        </w:rPr>
      </w:pPr>
      <w:bookmarkStart w:id="19" w:name="_Toc48296147"/>
      <w:r w:rsidRPr="002C1BEC">
        <w:rPr>
          <w:rFonts w:asciiTheme="minorHAnsi" w:hAnsiTheme="minorHAnsi" w:cstheme="minorHAnsi"/>
          <w:sz w:val="28"/>
          <w:szCs w:val="28"/>
        </w:rPr>
        <w:t>Lögbundin verkefni</w:t>
      </w:r>
      <w:bookmarkEnd w:id="19"/>
    </w:p>
    <w:tbl>
      <w:tblPr>
        <w:tblStyle w:val="TableGrid"/>
        <w:tblW w:w="0" w:type="auto"/>
        <w:tblLook w:val="04A0" w:firstRow="1" w:lastRow="0" w:firstColumn="1" w:lastColumn="0" w:noHBand="0" w:noVBand="1"/>
      </w:tblPr>
      <w:tblGrid>
        <w:gridCol w:w="9062"/>
      </w:tblGrid>
      <w:tr w:rsidR="00B83616" w:rsidRPr="00B83616" w14:paraId="13E6641C" w14:textId="77777777" w:rsidTr="00B83616">
        <w:tc>
          <w:tcPr>
            <w:tcW w:w="9062" w:type="dxa"/>
            <w:shd w:val="clear" w:color="auto" w:fill="F4B083" w:themeFill="accent2" w:themeFillTint="99"/>
          </w:tcPr>
          <w:p w14:paraId="5F3A63FA" w14:textId="77777777" w:rsidR="00B83616" w:rsidRPr="002C1BEC" w:rsidRDefault="00B83616" w:rsidP="00D31675">
            <w:pPr>
              <w:spacing w:after="0"/>
              <w:rPr>
                <w:rFonts w:eastAsia="Times New Roman" w:cstheme="minorHAnsi"/>
                <w:i/>
                <w:iCs/>
                <w:color w:val="000000"/>
              </w:rPr>
            </w:pPr>
            <w:bookmarkStart w:id="20" w:name="_Hlk29826990"/>
            <w:r w:rsidRPr="002C1BEC">
              <w:rPr>
                <w:rFonts w:eastAsia="Times New Roman" w:cstheme="minorHAnsi"/>
                <w:i/>
                <w:iCs/>
                <w:color w:val="000000"/>
              </w:rPr>
              <w:t xml:space="preserve">Þjónustu slökkviliða er skipt upp í eftirfarandi fimm meginþjónustuflokka:  </w:t>
            </w:r>
          </w:p>
          <w:p w14:paraId="5E1A4DA7" w14:textId="77777777" w:rsidR="00B83616" w:rsidRPr="002C1BEC" w:rsidRDefault="00B83616" w:rsidP="00D31675">
            <w:pPr>
              <w:spacing w:after="0"/>
              <w:rPr>
                <w:rFonts w:eastAsia="Times New Roman" w:cstheme="minorHAnsi"/>
                <w:i/>
                <w:iCs/>
                <w:color w:val="000000"/>
              </w:rPr>
            </w:pPr>
            <w:r w:rsidRPr="002C1BEC">
              <w:rPr>
                <w:rFonts w:eastAsia="Times New Roman" w:cstheme="minorHAnsi"/>
                <w:i/>
                <w:iCs/>
                <w:color w:val="000000"/>
              </w:rPr>
              <w:t xml:space="preserve">1. Vatnsöflun og slökkvistarf utanhúss. </w:t>
            </w:r>
          </w:p>
          <w:p w14:paraId="3221E5B9" w14:textId="77777777" w:rsidR="00B83616" w:rsidRPr="002C1BEC" w:rsidRDefault="00B83616" w:rsidP="00D31675">
            <w:pPr>
              <w:spacing w:after="0"/>
              <w:rPr>
                <w:rFonts w:eastAsia="Times New Roman" w:cstheme="minorHAnsi"/>
                <w:i/>
                <w:iCs/>
                <w:color w:val="000000"/>
              </w:rPr>
            </w:pPr>
            <w:r w:rsidRPr="002C1BEC">
              <w:rPr>
                <w:rFonts w:eastAsia="Times New Roman" w:cstheme="minorHAnsi"/>
                <w:i/>
                <w:iCs/>
                <w:color w:val="000000"/>
              </w:rPr>
              <w:t xml:space="preserve">2. Slökkvistarf innanhúss og reykköfun. </w:t>
            </w:r>
          </w:p>
          <w:p w14:paraId="5976ACD1" w14:textId="77777777" w:rsidR="00B83616" w:rsidRPr="002C1BEC" w:rsidRDefault="00B83616" w:rsidP="00D31675">
            <w:pPr>
              <w:spacing w:after="0"/>
              <w:rPr>
                <w:rFonts w:eastAsia="Times New Roman" w:cstheme="minorHAnsi"/>
                <w:i/>
                <w:iCs/>
                <w:color w:val="000000"/>
              </w:rPr>
            </w:pPr>
            <w:r w:rsidRPr="002C1BEC">
              <w:rPr>
                <w:rFonts w:eastAsia="Times New Roman" w:cstheme="minorHAnsi"/>
                <w:i/>
                <w:iCs/>
                <w:color w:val="000000"/>
              </w:rPr>
              <w:t xml:space="preserve">3. Viðbrögð við mengunar- og eiturefnaslysum, eiturefnaköfun. </w:t>
            </w:r>
          </w:p>
          <w:p w14:paraId="38D0BA1F" w14:textId="77777777" w:rsidR="00B83616" w:rsidRPr="002C1BEC" w:rsidRDefault="00B83616" w:rsidP="00D31675">
            <w:pPr>
              <w:spacing w:after="0"/>
              <w:rPr>
                <w:rFonts w:eastAsia="Times New Roman" w:cstheme="minorHAnsi"/>
                <w:i/>
                <w:iCs/>
                <w:color w:val="000000"/>
              </w:rPr>
            </w:pPr>
            <w:r w:rsidRPr="002C1BEC">
              <w:rPr>
                <w:rFonts w:eastAsia="Times New Roman" w:cstheme="minorHAnsi"/>
                <w:i/>
                <w:iCs/>
                <w:color w:val="000000"/>
              </w:rPr>
              <w:t xml:space="preserve">4. Björgun á fastklemmdu fólki úr mannvirkjum og farartækjum. </w:t>
            </w:r>
          </w:p>
          <w:p w14:paraId="3A811C31" w14:textId="77777777" w:rsidR="00B83616" w:rsidRPr="002C1BEC" w:rsidRDefault="00B83616" w:rsidP="00D31675">
            <w:pPr>
              <w:spacing w:after="0"/>
              <w:rPr>
                <w:rFonts w:eastAsia="Times New Roman" w:cstheme="minorHAnsi"/>
                <w:i/>
                <w:iCs/>
                <w:color w:val="000000"/>
              </w:rPr>
            </w:pPr>
            <w:r w:rsidRPr="002C1BEC">
              <w:rPr>
                <w:rFonts w:eastAsia="Times New Roman" w:cstheme="minorHAnsi"/>
                <w:i/>
                <w:iCs/>
                <w:color w:val="000000"/>
              </w:rPr>
              <w:t xml:space="preserve">5. Eldvarnaeftirlit og forvarnir, þ.m.t. eftirlit með einkabrunavörnum. </w:t>
            </w:r>
          </w:p>
          <w:p w14:paraId="062350FB" w14:textId="0D916F68" w:rsidR="00B83616" w:rsidRPr="00B83616" w:rsidRDefault="00B83616" w:rsidP="00D31675">
            <w:pPr>
              <w:spacing w:before="120" w:after="0"/>
              <w:rPr>
                <w:rFonts w:eastAsia="Times New Roman" w:cstheme="minorHAnsi"/>
                <w:color w:val="000000"/>
              </w:rPr>
            </w:pPr>
            <w:r w:rsidRPr="002C1BEC">
              <w:rPr>
                <w:rFonts w:eastAsia="Times New Roman" w:cstheme="minorHAnsi"/>
                <w:i/>
                <w:iCs/>
                <w:color w:val="000000"/>
              </w:rPr>
              <w:t xml:space="preserve">Koma skal skýrt fram hvaða þjónustu slökkviliðið sjálft veitir og hvaða þjónustuflokkum er sinnt af öðru slökkviliði eða skoðunarstofu. Öllum samstarfssamningum skal gera skil , sjá kafla 7. Innan hvers þjónustuflokks verða undirflokkar sem gefa til kynna þjónustustig, sem metið er af </w:t>
            </w:r>
            <w:r w:rsidR="0045554E">
              <w:rPr>
                <w:rFonts w:eastAsia="Times New Roman" w:cstheme="minorHAnsi"/>
                <w:i/>
                <w:iCs/>
                <w:color w:val="000000"/>
              </w:rPr>
              <w:t>Húsnæðis- og m</w:t>
            </w:r>
            <w:r w:rsidRPr="00EA00F7">
              <w:rPr>
                <w:rFonts w:eastAsia="Times New Roman" w:cstheme="minorHAnsi"/>
                <w:i/>
                <w:iCs/>
                <w:color w:val="000000"/>
              </w:rPr>
              <w:t>annvirkjastofnun</w:t>
            </w:r>
            <w:r w:rsidR="00603312">
              <w:rPr>
                <w:rFonts w:eastAsia="Times New Roman" w:cstheme="minorHAnsi"/>
                <w:i/>
                <w:iCs/>
                <w:color w:val="000000"/>
              </w:rPr>
              <w:t>.</w:t>
            </w:r>
          </w:p>
        </w:tc>
      </w:tr>
      <w:bookmarkEnd w:id="20"/>
    </w:tbl>
    <w:p w14:paraId="089B3F1F" w14:textId="77777777" w:rsidR="00B83616" w:rsidRPr="00B83616" w:rsidRDefault="00B83616" w:rsidP="0045554E">
      <w:pPr>
        <w:spacing w:before="100" w:beforeAutospacing="1" w:after="100" w:afterAutospacing="1"/>
        <w:rPr>
          <w:rFonts w:eastAsia="Times New Roman" w:cstheme="minorHAnsi"/>
          <w:color w:val="000000"/>
        </w:rPr>
      </w:pPr>
    </w:p>
    <w:p w14:paraId="46D13D89" w14:textId="17A386CF" w:rsidR="00B83616" w:rsidRPr="00B83616" w:rsidRDefault="00B83616" w:rsidP="00EA00F7">
      <w:pPr>
        <w:spacing w:after="160"/>
        <w:rPr>
          <w:rFonts w:eastAsia="Times New Roman" w:cstheme="minorHAnsi"/>
          <w:color w:val="000000"/>
        </w:rPr>
      </w:pPr>
      <w:r w:rsidRPr="00B83616">
        <w:rPr>
          <w:rFonts w:eastAsia="Times New Roman" w:cstheme="minorHAnsi"/>
          <w:color w:val="000000"/>
        </w:rPr>
        <w:br w:type="page"/>
      </w:r>
    </w:p>
    <w:p w14:paraId="6432903A" w14:textId="77777777" w:rsidR="00B83616" w:rsidRPr="00B83616" w:rsidRDefault="00B83616" w:rsidP="00E67199">
      <w:pPr>
        <w:spacing w:before="240" w:after="0"/>
        <w:rPr>
          <w:rFonts w:eastAsia="Times New Roman" w:cstheme="minorHAnsi"/>
          <w:color w:val="000000"/>
        </w:rPr>
      </w:pPr>
      <w:r w:rsidRPr="00B83616">
        <w:rPr>
          <w:rFonts w:eastAsia="Times New Roman" w:cstheme="minorHAnsi"/>
          <w:color w:val="000000"/>
        </w:rPr>
        <w:lastRenderedPageBreak/>
        <w:t>Þjónustu slökkviliða er skipt upp í fimm meginþjónustuflokka:</w:t>
      </w:r>
    </w:p>
    <w:p w14:paraId="02D3EAA6" w14:textId="77777777" w:rsidR="00B83616" w:rsidRPr="00B83616" w:rsidRDefault="00B83616" w:rsidP="0048530B">
      <w:pPr>
        <w:pStyle w:val="ListParagraph"/>
        <w:numPr>
          <w:ilvl w:val="0"/>
          <w:numId w:val="7"/>
        </w:numPr>
        <w:spacing w:after="120"/>
        <w:ind w:left="426" w:hanging="284"/>
        <w:rPr>
          <w:rFonts w:cstheme="minorHAnsi"/>
        </w:rPr>
      </w:pPr>
      <w:r w:rsidRPr="00B83616">
        <w:rPr>
          <w:rFonts w:cstheme="minorHAnsi"/>
        </w:rPr>
        <w:t>Vatnsöflun.</w:t>
      </w:r>
    </w:p>
    <w:p w14:paraId="16DD9329" w14:textId="77777777" w:rsidR="00B83616" w:rsidRPr="00B83616" w:rsidRDefault="00B83616" w:rsidP="003D5C08">
      <w:pPr>
        <w:pStyle w:val="ListParagraph"/>
        <w:numPr>
          <w:ilvl w:val="0"/>
          <w:numId w:val="7"/>
        </w:numPr>
        <w:spacing w:before="100" w:beforeAutospacing="1" w:after="100" w:afterAutospacing="1"/>
        <w:ind w:left="426" w:hanging="283"/>
        <w:rPr>
          <w:rFonts w:cstheme="minorHAnsi"/>
        </w:rPr>
      </w:pPr>
      <w:r w:rsidRPr="00B83616">
        <w:rPr>
          <w:rFonts w:cstheme="minorHAnsi"/>
        </w:rPr>
        <w:t>Slökkvistarf innanhúss og reykköfun.</w:t>
      </w:r>
    </w:p>
    <w:p w14:paraId="4D634FDB" w14:textId="77777777" w:rsidR="00B83616" w:rsidRPr="00B83616" w:rsidRDefault="00B83616" w:rsidP="003D5C08">
      <w:pPr>
        <w:pStyle w:val="ListParagraph"/>
        <w:numPr>
          <w:ilvl w:val="0"/>
          <w:numId w:val="7"/>
        </w:numPr>
        <w:spacing w:before="100" w:beforeAutospacing="1" w:after="100" w:afterAutospacing="1"/>
        <w:ind w:left="426" w:hanging="283"/>
        <w:rPr>
          <w:rFonts w:cstheme="minorHAnsi"/>
        </w:rPr>
      </w:pPr>
      <w:r w:rsidRPr="00B83616">
        <w:rPr>
          <w:rFonts w:cstheme="minorHAnsi"/>
        </w:rPr>
        <w:t>Vipbrögð við mengunar – og eiturefnaslysum, eiturefnaköfun.</w:t>
      </w:r>
    </w:p>
    <w:p w14:paraId="75FB6BBB" w14:textId="77777777" w:rsidR="00B83616" w:rsidRPr="00B83616" w:rsidRDefault="00B83616" w:rsidP="003D5C08">
      <w:pPr>
        <w:pStyle w:val="ListParagraph"/>
        <w:numPr>
          <w:ilvl w:val="0"/>
          <w:numId w:val="7"/>
        </w:numPr>
        <w:spacing w:before="100" w:beforeAutospacing="1" w:after="100" w:afterAutospacing="1"/>
        <w:ind w:left="426" w:hanging="283"/>
        <w:rPr>
          <w:rFonts w:cstheme="minorHAnsi"/>
        </w:rPr>
      </w:pPr>
      <w:r w:rsidRPr="00B83616">
        <w:rPr>
          <w:rFonts w:cstheme="minorHAnsi"/>
        </w:rPr>
        <w:t>Björgun á fastklemmdu fólki úr mannvirkjum og farartækjum.</w:t>
      </w:r>
    </w:p>
    <w:p w14:paraId="4960E9B5" w14:textId="77777777" w:rsidR="00B83616" w:rsidRPr="00B83616" w:rsidRDefault="00B83616" w:rsidP="00523D0B">
      <w:pPr>
        <w:pStyle w:val="ListParagraph"/>
        <w:numPr>
          <w:ilvl w:val="0"/>
          <w:numId w:val="7"/>
        </w:numPr>
        <w:spacing w:before="100" w:beforeAutospacing="1" w:after="120"/>
        <w:ind w:left="426" w:hanging="284"/>
        <w:rPr>
          <w:rFonts w:cstheme="minorHAnsi"/>
        </w:rPr>
      </w:pPr>
      <w:r w:rsidRPr="00B83616">
        <w:rPr>
          <w:rFonts w:cstheme="minorHAnsi"/>
        </w:rPr>
        <w:t xml:space="preserve">Eldvarnareftirlit og forvarnir. </w:t>
      </w:r>
    </w:p>
    <w:p w14:paraId="25F29980" w14:textId="77777777" w:rsidR="00B83616" w:rsidRPr="0016673B" w:rsidRDefault="00B83616" w:rsidP="0016673B">
      <w:pPr>
        <w:spacing w:before="120" w:after="0"/>
        <w:rPr>
          <w:rFonts w:cstheme="minorHAnsi"/>
          <w:b/>
          <w:bCs/>
        </w:rPr>
      </w:pPr>
      <w:r w:rsidRPr="0016673B">
        <w:rPr>
          <w:rFonts w:cstheme="minorHAnsi"/>
          <w:b/>
          <w:bCs/>
        </w:rPr>
        <w:t xml:space="preserve">Slökkviliðið sinnir öllum þjónustuflokkunum. </w:t>
      </w:r>
    </w:p>
    <w:p w14:paraId="66F787AF" w14:textId="0E58FA0C" w:rsidR="00B83616" w:rsidRPr="00B83616" w:rsidRDefault="0045554E" w:rsidP="0016673B">
      <w:pPr>
        <w:spacing w:after="0"/>
        <w:rPr>
          <w:rFonts w:cstheme="minorHAnsi"/>
        </w:rPr>
      </w:pPr>
      <w:r>
        <w:rPr>
          <w:rFonts w:cstheme="minorHAnsi"/>
        </w:rPr>
        <w:t>Fjórir</w:t>
      </w:r>
      <w:r w:rsidRPr="00B83616">
        <w:rPr>
          <w:rFonts w:cstheme="minorHAnsi"/>
        </w:rPr>
        <w:t xml:space="preserve"> </w:t>
      </w:r>
      <w:r w:rsidR="00B83616" w:rsidRPr="00B83616">
        <w:rPr>
          <w:rFonts w:cstheme="minorHAnsi"/>
        </w:rPr>
        <w:t>slökkviliðsmenn haf lokið námi atvinnuslökkviliðsmanna sem gerir þá hæfa til almennra slökkvi</w:t>
      </w:r>
      <w:r w:rsidR="009C4EA5">
        <w:rPr>
          <w:rFonts w:cstheme="minorHAnsi"/>
        </w:rPr>
        <w:t>-</w:t>
      </w:r>
      <w:r w:rsidR="00B83616" w:rsidRPr="00B83616">
        <w:rPr>
          <w:rFonts w:cstheme="minorHAnsi"/>
        </w:rPr>
        <w:t xml:space="preserve">starfa, reykköfunar, björgunarstarfa og viðbragða við mengunar og eiturefnaslysum. </w:t>
      </w:r>
      <w:r>
        <w:rPr>
          <w:rFonts w:cstheme="minorHAnsi"/>
        </w:rPr>
        <w:t>Tuttugu og fjórir</w:t>
      </w:r>
      <w:r w:rsidRPr="00B83616">
        <w:rPr>
          <w:rFonts w:cstheme="minorHAnsi"/>
        </w:rPr>
        <w:t xml:space="preserve"> </w:t>
      </w:r>
      <w:r w:rsidR="00B83616" w:rsidRPr="00B83616">
        <w:rPr>
          <w:rFonts w:cstheme="minorHAnsi"/>
        </w:rPr>
        <w:t>slökkviliðsmenn hafa lokið grunnnámi Brunamálaskólans fyrir hlutastarfandi slökkvi</w:t>
      </w:r>
      <w:r>
        <w:rPr>
          <w:rFonts w:cstheme="minorHAnsi"/>
        </w:rPr>
        <w:t>-</w:t>
      </w:r>
      <w:r w:rsidR="00B83616" w:rsidRPr="00B83616">
        <w:rPr>
          <w:rFonts w:cstheme="minorHAnsi"/>
        </w:rPr>
        <w:t xml:space="preserve">liðsmenn sem gerir þá hæfa til slökkvistarfa utanhúss, til að annast vatnsöflun, reyklosun, dælingu og reykköfunnar. </w:t>
      </w:r>
      <w:r>
        <w:rPr>
          <w:rFonts w:cstheme="minorHAnsi"/>
        </w:rPr>
        <w:t>Tuttugu</w:t>
      </w:r>
      <w:r w:rsidRPr="00B83616">
        <w:rPr>
          <w:rFonts w:cstheme="minorHAnsi"/>
        </w:rPr>
        <w:t xml:space="preserve"> </w:t>
      </w:r>
      <w:r w:rsidR="00B83616" w:rsidRPr="00B83616">
        <w:rPr>
          <w:rFonts w:cstheme="minorHAnsi"/>
        </w:rPr>
        <w:t>hafa lokið námskeiði 3 sem gerir þá hæfa til að sinna björgun</w:t>
      </w:r>
      <w:r w:rsidR="009C4EA5">
        <w:rPr>
          <w:rFonts w:cstheme="minorHAnsi"/>
        </w:rPr>
        <w:t xml:space="preserve"> </w:t>
      </w:r>
      <w:r>
        <w:rPr>
          <w:rFonts w:cstheme="minorHAnsi"/>
        </w:rPr>
        <w:t>fólks</w:t>
      </w:r>
      <w:r w:rsidR="00B83616" w:rsidRPr="00B83616">
        <w:rPr>
          <w:rFonts w:cstheme="minorHAnsi"/>
        </w:rPr>
        <w:t xml:space="preserve"> með klippum, glennum og öðrum búnaði m.a. úr bílflökum og </w:t>
      </w:r>
      <w:r>
        <w:rPr>
          <w:rFonts w:cstheme="minorHAnsi"/>
        </w:rPr>
        <w:t>átta</w:t>
      </w:r>
      <w:r w:rsidRPr="00B83616">
        <w:rPr>
          <w:rFonts w:cstheme="minorHAnsi"/>
        </w:rPr>
        <w:t xml:space="preserve"> </w:t>
      </w:r>
      <w:r w:rsidR="00B83616" w:rsidRPr="00B83616">
        <w:rPr>
          <w:rFonts w:cstheme="minorHAnsi"/>
        </w:rPr>
        <w:t>hafa lokið námskeiði 4 sem gerir þá hæfa til að beita réttum vinnubrögðum við mengunar- og eiturefnaslysum. Engir slökkviliðsmenn eru í grunnámi Brunamála</w:t>
      </w:r>
      <w:r w:rsidR="00326B4D">
        <w:rPr>
          <w:rFonts w:cstheme="minorHAnsi"/>
        </w:rPr>
        <w:t>-</w:t>
      </w:r>
      <w:r w:rsidR="00B83616" w:rsidRPr="00B83616">
        <w:rPr>
          <w:rFonts w:cstheme="minorHAnsi"/>
        </w:rPr>
        <w:t>skólans þetta árið en samkvæmt menntunaráætlun munu tveir fara í menntun til eldvarnareftirlits og tveir nýir hefja grunnám á gildistíma brunavarnaáætlunar.</w:t>
      </w:r>
    </w:p>
    <w:p w14:paraId="411D29A7" w14:textId="77777777" w:rsidR="00B83616" w:rsidRPr="0016673B" w:rsidRDefault="00B83616" w:rsidP="0016673B">
      <w:pPr>
        <w:spacing w:before="120" w:after="0"/>
        <w:rPr>
          <w:rFonts w:cstheme="minorHAnsi"/>
          <w:b/>
          <w:bCs/>
        </w:rPr>
      </w:pPr>
      <w:r w:rsidRPr="0016673B">
        <w:rPr>
          <w:rFonts w:cstheme="minorHAnsi"/>
          <w:b/>
          <w:bCs/>
        </w:rPr>
        <w:t xml:space="preserve">Vatnsöflun og </w:t>
      </w:r>
      <w:r w:rsidRPr="0016673B">
        <w:rPr>
          <w:rFonts w:eastAsia="Times New Roman" w:cstheme="minorHAnsi"/>
          <w:b/>
          <w:bCs/>
          <w:color w:val="000000"/>
        </w:rPr>
        <w:t>slökkvistarf</w:t>
      </w:r>
      <w:r w:rsidRPr="0016673B">
        <w:rPr>
          <w:rFonts w:cstheme="minorHAnsi"/>
          <w:b/>
          <w:bCs/>
        </w:rPr>
        <w:t xml:space="preserve"> utanhúss.</w:t>
      </w:r>
    </w:p>
    <w:p w14:paraId="16D3C6C9" w14:textId="067D6984" w:rsidR="00B83616" w:rsidRPr="00B83616" w:rsidRDefault="00B83616" w:rsidP="0016673B">
      <w:pPr>
        <w:spacing w:after="0"/>
        <w:rPr>
          <w:rFonts w:eastAsia="Times New Roman" w:cstheme="minorHAnsi"/>
          <w:color w:val="000000"/>
          <w:sz w:val="20"/>
          <w:szCs w:val="20"/>
        </w:rPr>
      </w:pPr>
      <w:r w:rsidRPr="00B83616">
        <w:rPr>
          <w:rFonts w:eastAsia="Times New Roman" w:cstheme="minorHAnsi"/>
          <w:color w:val="000000"/>
        </w:rPr>
        <w:t xml:space="preserve">SV sinnir slökkvistarfi utanhúss. Allir slökkviliðsmenn SV hafa menntun frá Brunamálaskólanum í vatnsöflun og slökkvistarfi utanhúss. Allir fá reglulega þjálfun í vatnsöflun og slökkvistarfi utanhúss. Þjálfun skal vera í </w:t>
      </w:r>
      <w:r w:rsidRPr="00D73D2A">
        <w:rPr>
          <w:rFonts w:cstheme="minorHAnsi"/>
        </w:rPr>
        <w:t>samræmi</w:t>
      </w:r>
      <w:r w:rsidRPr="00B83616">
        <w:rPr>
          <w:rFonts w:eastAsia="Times New Roman" w:cstheme="minorHAnsi"/>
          <w:color w:val="000000"/>
        </w:rPr>
        <w:t xml:space="preserve"> við 19. gr. laga nr. 75/2000. Þ.e. 20 </w:t>
      </w:r>
      <w:r w:rsidR="0045554E">
        <w:rPr>
          <w:rFonts w:eastAsia="Times New Roman" w:cstheme="minorHAnsi"/>
          <w:color w:val="000000"/>
        </w:rPr>
        <w:t>klukkustundir</w:t>
      </w:r>
      <w:r w:rsidRPr="00B83616">
        <w:rPr>
          <w:rFonts w:eastAsia="Times New Roman" w:cstheme="minorHAnsi"/>
          <w:color w:val="000000"/>
        </w:rPr>
        <w:t xml:space="preserve">. að lágmarki á ári. </w:t>
      </w:r>
    </w:p>
    <w:p w14:paraId="557DBBB3" w14:textId="77777777" w:rsidR="00B83616" w:rsidRPr="0016673B" w:rsidRDefault="00B83616" w:rsidP="0016673B">
      <w:pPr>
        <w:spacing w:before="120" w:after="0"/>
        <w:rPr>
          <w:rFonts w:cstheme="minorHAnsi"/>
          <w:b/>
          <w:bCs/>
        </w:rPr>
      </w:pPr>
      <w:r w:rsidRPr="0016673B">
        <w:rPr>
          <w:rFonts w:cstheme="minorHAnsi"/>
          <w:b/>
          <w:bCs/>
        </w:rPr>
        <w:t>Slökkvistarf innanhúss og reykköfun.</w:t>
      </w:r>
    </w:p>
    <w:p w14:paraId="5396A216" w14:textId="1445A78D" w:rsidR="00B83616" w:rsidRPr="00D73D2A" w:rsidRDefault="00B83616" w:rsidP="0016673B">
      <w:pPr>
        <w:spacing w:after="0"/>
        <w:rPr>
          <w:rFonts w:eastAsia="Times New Roman" w:cstheme="minorHAnsi"/>
          <w:color w:val="000000"/>
        </w:rPr>
      </w:pPr>
      <w:r w:rsidRPr="00B83616">
        <w:rPr>
          <w:rFonts w:eastAsia="Times New Roman" w:cstheme="minorHAnsi"/>
          <w:color w:val="000000"/>
        </w:rPr>
        <w:t xml:space="preserve">SV sinnir </w:t>
      </w:r>
      <w:r w:rsidRPr="0016673B">
        <w:rPr>
          <w:rFonts w:eastAsia="Times New Roman" w:cstheme="minorHAnsi"/>
          <w:color w:val="000000"/>
        </w:rPr>
        <w:t>slökkvistarfi</w:t>
      </w:r>
      <w:r w:rsidRPr="00B83616">
        <w:rPr>
          <w:rFonts w:eastAsia="Times New Roman" w:cstheme="minorHAnsi"/>
          <w:color w:val="000000"/>
        </w:rPr>
        <w:t xml:space="preserve"> innanhúss og reykköfun. Ljúka þarf menntun nýrra slökkviliðsmanna til að fá þá löggilda sem </w:t>
      </w:r>
      <w:r w:rsidR="0045554E">
        <w:rPr>
          <w:rFonts w:eastAsia="Times New Roman" w:cstheme="minorHAnsi"/>
          <w:color w:val="000000"/>
        </w:rPr>
        <w:t>reykkafara</w:t>
      </w:r>
      <w:r w:rsidRPr="00B83616">
        <w:rPr>
          <w:rFonts w:eastAsia="Times New Roman" w:cstheme="minorHAnsi"/>
          <w:color w:val="000000"/>
        </w:rPr>
        <w:t xml:space="preserve">. Þjálfun þeirra skal vera í samræmi við 19 gr. laga nr. 75/2000, það er að lágmarki 25 klst. á ári ásamt því að uppfylla skilyrði reglugerðar um reykköfun og reykköfunarbúnað nr. 1088 13. nóvember 2013. </w:t>
      </w:r>
    </w:p>
    <w:p w14:paraId="54D4FA96" w14:textId="77777777" w:rsidR="00B83616" w:rsidRPr="0016673B" w:rsidRDefault="00B83616" w:rsidP="0016673B">
      <w:pPr>
        <w:spacing w:before="120" w:after="0"/>
        <w:rPr>
          <w:rFonts w:cstheme="minorHAnsi"/>
          <w:b/>
          <w:bCs/>
        </w:rPr>
      </w:pPr>
      <w:r w:rsidRPr="0016673B">
        <w:rPr>
          <w:rFonts w:cstheme="minorHAnsi"/>
          <w:b/>
          <w:bCs/>
        </w:rPr>
        <w:t xml:space="preserve">Viðbrögð við mengunar- og eiturefnaslysum og eiturefnaköfun. </w:t>
      </w:r>
    </w:p>
    <w:p w14:paraId="099E291B" w14:textId="3B2876A2" w:rsidR="00B83616" w:rsidRPr="00B83616" w:rsidRDefault="00B83616" w:rsidP="0016673B">
      <w:pPr>
        <w:spacing w:after="0"/>
        <w:rPr>
          <w:rFonts w:eastAsia="Times New Roman" w:cstheme="minorHAnsi"/>
          <w:color w:val="000000"/>
        </w:rPr>
      </w:pPr>
      <w:r w:rsidRPr="00B83616">
        <w:rPr>
          <w:rFonts w:eastAsia="Times New Roman" w:cstheme="minorHAnsi"/>
          <w:color w:val="000000"/>
        </w:rPr>
        <w:t xml:space="preserve">Slökkviliðið sinnir útköllum </w:t>
      </w:r>
      <w:r w:rsidRPr="0016673B">
        <w:rPr>
          <w:rFonts w:cstheme="minorHAnsi"/>
        </w:rPr>
        <w:t>tengdum</w:t>
      </w:r>
      <w:r w:rsidRPr="00B83616">
        <w:rPr>
          <w:rFonts w:eastAsia="Times New Roman" w:cstheme="minorHAnsi"/>
          <w:color w:val="000000"/>
        </w:rPr>
        <w:t xml:space="preserve"> menguna- og efnaslysum og hafa nú þegar</w:t>
      </w:r>
      <w:r w:rsidR="00603312">
        <w:rPr>
          <w:rFonts w:eastAsia="Times New Roman" w:cstheme="minorHAnsi"/>
          <w:color w:val="000000"/>
        </w:rPr>
        <w:t xml:space="preserve"> </w:t>
      </w:r>
      <w:r w:rsidR="0045554E">
        <w:rPr>
          <w:rFonts w:eastAsia="Times New Roman" w:cstheme="minorHAnsi"/>
          <w:color w:val="000000"/>
        </w:rPr>
        <w:t>átta</w:t>
      </w:r>
      <w:r w:rsidRPr="00B83616">
        <w:rPr>
          <w:rFonts w:eastAsia="Times New Roman" w:cstheme="minorHAnsi"/>
          <w:color w:val="000000"/>
        </w:rPr>
        <w:t xml:space="preserve"> slökkviliðs menntun frá Brunamálaskólanum menntun til að bregðast við slíkum slysum. SV hýsir sameiginlega kerru með grunn mengunarvarnabúnaði. Búnaðurinn samanstendur af tveimur eiturefnagöllum og skoltjaldi ásamt uppsogsbúnaði. Sá búnaður er hugsaður til fyrstu aðgerða til að bregðast við minni</w:t>
      </w:r>
      <w:r w:rsidR="009C4EA5">
        <w:rPr>
          <w:rFonts w:eastAsia="Times New Roman" w:cstheme="minorHAnsi"/>
          <w:color w:val="000000"/>
        </w:rPr>
        <w:t>-</w:t>
      </w:r>
      <w:r w:rsidRPr="00B83616">
        <w:rPr>
          <w:rFonts w:eastAsia="Times New Roman" w:cstheme="minorHAnsi"/>
          <w:color w:val="000000"/>
        </w:rPr>
        <w:t>háttar óhöppum s.s. olíu-og ammoníaklekum.Samstarf er á milli slökkviliðana á svæðinu en ljóst er að ef umfang mengunar- efnaslyss á svæðinu er umfram getu þessa búnaðar verður kallað eftir frekari aðstoð í gegnum Neyðarlínu / samhæfingarstöð og þá horft til aukins búnaðar og mannafla af höfuð</w:t>
      </w:r>
      <w:r w:rsidR="009C4EA5">
        <w:rPr>
          <w:rFonts w:eastAsia="Times New Roman" w:cstheme="minorHAnsi"/>
          <w:color w:val="000000"/>
        </w:rPr>
        <w:t>-</w:t>
      </w:r>
      <w:r w:rsidRPr="00B83616">
        <w:rPr>
          <w:rFonts w:eastAsia="Times New Roman" w:cstheme="minorHAnsi"/>
          <w:color w:val="000000"/>
        </w:rPr>
        <w:t xml:space="preserve">borgarsvæðinu (SHS) en gera þyrfti </w:t>
      </w:r>
      <w:r w:rsidR="00F066D1">
        <w:rPr>
          <w:rFonts w:eastAsia="Times New Roman" w:cstheme="minorHAnsi"/>
          <w:color w:val="000000"/>
        </w:rPr>
        <w:t>samning</w:t>
      </w:r>
      <w:r w:rsidR="00F066D1" w:rsidRPr="00B83616">
        <w:rPr>
          <w:rFonts w:eastAsia="Times New Roman" w:cstheme="minorHAnsi"/>
          <w:color w:val="000000"/>
        </w:rPr>
        <w:t xml:space="preserve"> </w:t>
      </w:r>
      <w:r w:rsidRPr="00B83616">
        <w:rPr>
          <w:rFonts w:eastAsia="Times New Roman" w:cstheme="minorHAnsi"/>
          <w:color w:val="000000"/>
        </w:rPr>
        <w:t xml:space="preserve">vegna þess. </w:t>
      </w:r>
      <w:r w:rsidR="00F066D1">
        <w:rPr>
          <w:rFonts w:eastAsia="Times New Roman" w:cstheme="minorHAnsi"/>
          <w:color w:val="000000"/>
        </w:rPr>
        <w:t>Bráðabrigða</w:t>
      </w:r>
      <w:r w:rsidR="00F066D1" w:rsidRPr="00B83616">
        <w:rPr>
          <w:rFonts w:eastAsia="Times New Roman" w:cstheme="minorHAnsi"/>
          <w:color w:val="000000"/>
        </w:rPr>
        <w:t xml:space="preserve"> </w:t>
      </w:r>
      <w:r w:rsidRPr="00B83616">
        <w:rPr>
          <w:rFonts w:eastAsia="Times New Roman" w:cstheme="minorHAnsi"/>
          <w:color w:val="000000"/>
        </w:rPr>
        <w:t>samkomulag er komið á milli SHS og SV á meðan unnið er að formlegum samningi</w:t>
      </w:r>
      <w:r w:rsidR="009C4EA5">
        <w:rPr>
          <w:rFonts w:eastAsia="Times New Roman" w:cstheme="minorHAnsi"/>
          <w:color w:val="000000"/>
        </w:rPr>
        <w:t>.</w:t>
      </w:r>
    </w:p>
    <w:p w14:paraId="57E5B491" w14:textId="77777777" w:rsidR="00B83616" w:rsidRPr="0016673B" w:rsidRDefault="00B83616" w:rsidP="003C7999">
      <w:pPr>
        <w:spacing w:before="120" w:after="0"/>
        <w:rPr>
          <w:rFonts w:eastAsia="Times New Roman" w:cstheme="minorHAnsi"/>
          <w:b/>
          <w:bCs/>
          <w:sz w:val="20"/>
          <w:szCs w:val="20"/>
        </w:rPr>
      </w:pPr>
      <w:r w:rsidRPr="0016673B">
        <w:rPr>
          <w:rFonts w:cstheme="minorHAnsi"/>
          <w:b/>
          <w:bCs/>
        </w:rPr>
        <w:t>Björgun fólks með klippum, glennum og öðrum útbúnaði, m.a. úr</w:t>
      </w:r>
      <w:r w:rsidRPr="0016673B">
        <w:rPr>
          <w:rFonts w:eastAsia="Times New Roman" w:cstheme="minorHAnsi"/>
          <w:b/>
          <w:bCs/>
        </w:rPr>
        <w:t xml:space="preserve"> bílflökum.</w:t>
      </w:r>
    </w:p>
    <w:p w14:paraId="224CFAC4" w14:textId="5518CB8D" w:rsidR="00B83616" w:rsidRPr="003D5C08" w:rsidRDefault="00B83616" w:rsidP="0016673B">
      <w:pPr>
        <w:spacing w:after="0"/>
        <w:rPr>
          <w:rFonts w:eastAsia="Times New Roman" w:cstheme="minorHAnsi"/>
          <w:color w:val="000000"/>
        </w:rPr>
      </w:pPr>
      <w:r w:rsidRPr="00B83616">
        <w:rPr>
          <w:rFonts w:eastAsia="Times New Roman" w:cstheme="minorHAnsi"/>
          <w:color w:val="000000"/>
        </w:rPr>
        <w:t xml:space="preserve">Slökkvilið sinnir </w:t>
      </w:r>
      <w:r w:rsidRPr="0016673B">
        <w:rPr>
          <w:rFonts w:cstheme="minorHAnsi"/>
        </w:rPr>
        <w:t>björgun</w:t>
      </w:r>
      <w:r w:rsidRPr="00B83616">
        <w:rPr>
          <w:rFonts w:eastAsia="Times New Roman" w:cstheme="minorHAnsi"/>
          <w:color w:val="000000"/>
        </w:rPr>
        <w:t xml:space="preserve"> úr fastklemmdri aðtöðu. Í Vonarbyggð eru til staðar björgunartæki til björgunar m.a. úr bílflökum. Einnig eru slíkur búnaður hjá nágrannasveitarfélögum og til þeirra leitað sé þörf á því. Samtarfssamningur er um gagnkvæma </w:t>
      </w:r>
      <w:r w:rsidR="002D658F">
        <w:rPr>
          <w:rFonts w:eastAsia="Times New Roman" w:cstheme="minorHAnsi"/>
          <w:color w:val="000000"/>
        </w:rPr>
        <w:t>aðstoð</w:t>
      </w:r>
      <w:r w:rsidR="002D658F" w:rsidRPr="00B83616">
        <w:rPr>
          <w:rFonts w:eastAsia="Times New Roman" w:cstheme="minorHAnsi"/>
          <w:color w:val="000000"/>
        </w:rPr>
        <w:t xml:space="preserve"> </w:t>
      </w:r>
      <w:r w:rsidRPr="00B83616">
        <w:rPr>
          <w:rFonts w:eastAsia="Times New Roman" w:cstheme="minorHAnsi"/>
          <w:color w:val="000000"/>
        </w:rPr>
        <w:t>í stærri vá.</w:t>
      </w:r>
      <w:r w:rsidR="00F066D1">
        <w:rPr>
          <w:rFonts w:eastAsia="Times New Roman" w:cstheme="minorHAnsi"/>
          <w:color w:val="000000"/>
        </w:rPr>
        <w:t>Tuttugu</w:t>
      </w:r>
      <w:r w:rsidRPr="00B83616">
        <w:rPr>
          <w:rFonts w:eastAsia="Times New Roman" w:cstheme="minorHAnsi"/>
          <w:color w:val="000000"/>
        </w:rPr>
        <w:t xml:space="preserve"> menn hafa þegar menntun í þessum fræðum og munu fjórir til viðbótar hljóta þessa menntun á gildistíma áætlunarinnar.</w:t>
      </w:r>
    </w:p>
    <w:p w14:paraId="36B886EB" w14:textId="77777777" w:rsidR="0063335B" w:rsidRDefault="0063335B">
      <w:pPr>
        <w:spacing w:after="160" w:line="259" w:lineRule="auto"/>
        <w:rPr>
          <w:rFonts w:cstheme="minorHAnsi"/>
          <w:b/>
          <w:bCs/>
        </w:rPr>
      </w:pPr>
      <w:r>
        <w:rPr>
          <w:rFonts w:cstheme="minorHAnsi"/>
          <w:b/>
          <w:bCs/>
        </w:rPr>
        <w:br w:type="page"/>
      </w:r>
    </w:p>
    <w:p w14:paraId="0279893D" w14:textId="27099C29" w:rsidR="00B83616" w:rsidRPr="0016673B" w:rsidRDefault="00B83616" w:rsidP="0016673B">
      <w:pPr>
        <w:spacing w:before="120" w:after="0"/>
        <w:rPr>
          <w:rFonts w:cstheme="minorHAnsi"/>
          <w:b/>
          <w:bCs/>
          <w:sz w:val="20"/>
          <w:szCs w:val="20"/>
        </w:rPr>
      </w:pPr>
      <w:r w:rsidRPr="0016673B">
        <w:rPr>
          <w:rFonts w:cstheme="minorHAnsi"/>
          <w:b/>
          <w:bCs/>
        </w:rPr>
        <w:lastRenderedPageBreak/>
        <w:t>Eldvarnareftirlit</w:t>
      </w:r>
    </w:p>
    <w:p w14:paraId="0B929C57" w14:textId="1DDD6501" w:rsidR="00B83616" w:rsidRPr="00B83616" w:rsidRDefault="00B83616" w:rsidP="0016673B">
      <w:pPr>
        <w:spacing w:after="0"/>
        <w:rPr>
          <w:rFonts w:eastAsia="Times New Roman" w:cstheme="minorHAnsi"/>
          <w:color w:val="000000"/>
        </w:rPr>
      </w:pPr>
      <w:r w:rsidRPr="00B83616">
        <w:rPr>
          <w:rFonts w:eastAsia="Times New Roman" w:cstheme="minorHAnsi"/>
          <w:color w:val="000000"/>
        </w:rPr>
        <w:t xml:space="preserve">Slökkviliðið sinnir </w:t>
      </w:r>
      <w:r w:rsidRPr="0016673B">
        <w:rPr>
          <w:rFonts w:cstheme="minorHAnsi"/>
        </w:rPr>
        <w:t>eldvarnareftirliti</w:t>
      </w:r>
      <w:r w:rsidRPr="00B83616">
        <w:rPr>
          <w:rFonts w:eastAsia="Times New Roman" w:cstheme="minorHAnsi"/>
          <w:color w:val="000000"/>
        </w:rPr>
        <w:t xml:space="preserve"> skv. lögum. Þar segir: eldvarnareftirlit skal vera í samræmi við lög nr. 75/2000. svo og reglugerð um eldvarnaeftirlit sveitarfélaga með atvinnuhúsnæði sem tekið hefur verið í notkun, frá 7. apríl 1994. Eldvarnaeftirlitsmenn liðsins hafa lokið fullnaðarnámi frá brunamála</w:t>
      </w:r>
      <w:r w:rsidR="009C4EA5">
        <w:rPr>
          <w:rFonts w:eastAsia="Times New Roman" w:cstheme="minorHAnsi"/>
          <w:color w:val="000000"/>
        </w:rPr>
        <w:t>-</w:t>
      </w:r>
      <w:r w:rsidRPr="00B83616">
        <w:rPr>
          <w:rFonts w:eastAsia="Times New Roman" w:cstheme="minorHAnsi"/>
          <w:color w:val="000000"/>
        </w:rPr>
        <w:t>skólanum þ.e. eldvarnaeftirlit I,II,II,</w:t>
      </w:r>
    </w:p>
    <w:p w14:paraId="12846B69" w14:textId="1E60EC6F" w:rsidR="00B83616" w:rsidRPr="00B83616" w:rsidRDefault="00B83616" w:rsidP="0016673B">
      <w:pPr>
        <w:spacing w:before="120" w:after="0"/>
        <w:rPr>
          <w:rFonts w:eastAsia="Times New Roman" w:cstheme="minorHAnsi"/>
          <w:color w:val="000000"/>
        </w:rPr>
      </w:pPr>
      <w:r w:rsidRPr="003D5C08">
        <w:rPr>
          <w:rFonts w:eastAsia="Times New Roman" w:cstheme="minorHAnsi"/>
          <w:color w:val="000000"/>
        </w:rPr>
        <w:t>Ef um undirverktaka er að ræða:</w:t>
      </w:r>
      <w:r w:rsidRPr="003D5C08">
        <w:rPr>
          <w:rFonts w:eastAsia="Times New Roman" w:cstheme="minorHAnsi"/>
          <w:color w:val="000000"/>
        </w:rPr>
        <w:sym w:font="Symbol" w:char="F05B"/>
      </w:r>
      <w:r w:rsidRPr="003D5C08">
        <w:rPr>
          <w:rFonts w:eastAsia="Times New Roman" w:cstheme="minorHAnsi"/>
          <w:color w:val="000000"/>
        </w:rPr>
        <w:t xml:space="preserve">Í dag er </w:t>
      </w:r>
      <w:r w:rsidRPr="0016673B">
        <w:rPr>
          <w:rFonts w:cstheme="minorHAnsi"/>
        </w:rPr>
        <w:t>eldvarnareftirlitsskoðunum</w:t>
      </w:r>
      <w:r w:rsidRPr="003D5C08">
        <w:rPr>
          <w:rFonts w:eastAsia="Times New Roman" w:cstheme="minorHAnsi"/>
          <w:color w:val="000000"/>
        </w:rPr>
        <w:t xml:space="preserve"> sinnt af undirverktaka sam</w:t>
      </w:r>
      <w:r w:rsidR="00CB0BDF">
        <w:rPr>
          <w:rFonts w:eastAsia="Times New Roman" w:cstheme="minorHAnsi"/>
          <w:color w:val="000000"/>
        </w:rPr>
        <w:t>-</w:t>
      </w:r>
      <w:r w:rsidRPr="003D5C08">
        <w:rPr>
          <w:rFonts w:eastAsia="Times New Roman" w:cstheme="minorHAnsi"/>
          <w:color w:val="000000"/>
        </w:rPr>
        <w:t xml:space="preserve">kvæmt tíðni skoðana. </w:t>
      </w:r>
      <w:r w:rsidRPr="003D5C08">
        <w:rPr>
          <w:rFonts w:eastAsia="Times New Roman" w:cstheme="minorHAnsi"/>
          <w:color w:val="000000"/>
        </w:rPr>
        <w:sym w:font="Symbol" w:char="F05D"/>
      </w:r>
      <w:r w:rsidRPr="00B83616">
        <w:rPr>
          <w:rFonts w:eastAsia="Times New Roman" w:cstheme="minorHAnsi"/>
          <w:color w:val="000000"/>
        </w:rPr>
        <w:t xml:space="preserve"> </w:t>
      </w:r>
    </w:p>
    <w:p w14:paraId="7D194F48" w14:textId="168997C5" w:rsidR="00B83616" w:rsidRPr="00B83616" w:rsidRDefault="00B83616" w:rsidP="00D73D2A">
      <w:pPr>
        <w:spacing w:before="120" w:after="0"/>
        <w:rPr>
          <w:rFonts w:eastAsia="Times New Roman" w:cstheme="minorHAnsi"/>
          <w:color w:val="000000"/>
        </w:rPr>
      </w:pPr>
      <w:r w:rsidRPr="00B83616">
        <w:rPr>
          <w:rFonts w:eastAsia="Times New Roman" w:cstheme="minorHAnsi"/>
          <w:color w:val="000000"/>
        </w:rPr>
        <w:t xml:space="preserve">Skoðunarskýrslur </w:t>
      </w:r>
      <w:r w:rsidRPr="0016673B">
        <w:rPr>
          <w:rFonts w:cstheme="minorHAnsi"/>
        </w:rPr>
        <w:t>koma</w:t>
      </w:r>
      <w:r w:rsidRPr="00B83616">
        <w:rPr>
          <w:rFonts w:eastAsia="Times New Roman" w:cstheme="minorHAnsi"/>
          <w:color w:val="000000"/>
        </w:rPr>
        <w:t xml:space="preserve"> síðan inn á borð slökkviliðsstjóra SV sem sér um </w:t>
      </w:r>
      <w:r w:rsidR="006D7EC9">
        <w:rPr>
          <w:rFonts w:eastAsia="Times New Roman" w:cstheme="minorHAnsi"/>
          <w:color w:val="000000"/>
        </w:rPr>
        <w:t>eftirfylgni.</w:t>
      </w:r>
    </w:p>
    <w:p w14:paraId="293481AE" w14:textId="77777777" w:rsidR="00B83616" w:rsidRPr="003D5C08" w:rsidRDefault="00B83616" w:rsidP="00D31675">
      <w:pPr>
        <w:pStyle w:val="Heading2"/>
        <w:spacing w:before="240" w:after="240"/>
        <w:ind w:left="578" w:hanging="578"/>
        <w:rPr>
          <w:rFonts w:asciiTheme="minorHAnsi" w:eastAsia="Times New Roman" w:hAnsiTheme="minorHAnsi" w:cstheme="minorHAnsi"/>
          <w:sz w:val="28"/>
          <w:szCs w:val="28"/>
          <w:highlight w:val="white"/>
          <w:shd w:val="clear" w:color="auto" w:fill="FFFFFF"/>
        </w:rPr>
      </w:pPr>
      <w:bookmarkStart w:id="21" w:name="_Toc48296148"/>
      <w:r w:rsidRPr="003D5C08">
        <w:rPr>
          <w:rFonts w:asciiTheme="minorHAnsi" w:hAnsiTheme="minorHAnsi" w:cstheme="minorHAnsi"/>
          <w:sz w:val="28"/>
          <w:szCs w:val="28"/>
          <w:highlight w:val="white"/>
        </w:rPr>
        <w:t>Önnur</w:t>
      </w:r>
      <w:r w:rsidRPr="003D5C08">
        <w:rPr>
          <w:rFonts w:asciiTheme="minorHAnsi" w:eastAsia="Times New Roman" w:hAnsiTheme="minorHAnsi" w:cstheme="minorHAnsi"/>
          <w:sz w:val="28"/>
          <w:szCs w:val="28"/>
          <w:highlight w:val="white"/>
          <w:shd w:val="clear" w:color="auto" w:fill="FFFFFF"/>
        </w:rPr>
        <w:t xml:space="preserve"> þjónusta</w:t>
      </w:r>
      <w:bookmarkEnd w:id="21"/>
    </w:p>
    <w:tbl>
      <w:tblPr>
        <w:tblStyle w:val="TableGrid"/>
        <w:tblW w:w="0" w:type="auto"/>
        <w:tblLook w:val="04A0" w:firstRow="1" w:lastRow="0" w:firstColumn="1" w:lastColumn="0" w:noHBand="0" w:noVBand="1"/>
      </w:tblPr>
      <w:tblGrid>
        <w:gridCol w:w="9062"/>
      </w:tblGrid>
      <w:tr w:rsidR="00B83616" w:rsidRPr="00B83616" w14:paraId="179E5706" w14:textId="77777777" w:rsidTr="00B83616">
        <w:tc>
          <w:tcPr>
            <w:tcW w:w="9062" w:type="dxa"/>
            <w:shd w:val="clear" w:color="auto" w:fill="F4B083" w:themeFill="accent2" w:themeFillTint="99"/>
          </w:tcPr>
          <w:p w14:paraId="5E5FADE0" w14:textId="77777777" w:rsidR="00B83616" w:rsidRPr="00B83616" w:rsidRDefault="00B83616" w:rsidP="00F066D1">
            <w:pPr>
              <w:spacing w:before="100" w:beforeAutospacing="1" w:after="100" w:afterAutospacing="1"/>
              <w:rPr>
                <w:rFonts w:eastAsia="Times New Roman" w:cstheme="minorHAnsi"/>
                <w:i/>
                <w:iCs/>
                <w:color w:val="000000"/>
                <w:sz w:val="20"/>
                <w:szCs w:val="20"/>
              </w:rPr>
            </w:pPr>
            <w:bookmarkStart w:id="22" w:name="_Hlk29834490"/>
            <w:r w:rsidRPr="003D5C08">
              <w:rPr>
                <w:rFonts w:eastAsia="Times New Roman" w:cstheme="minorHAnsi"/>
                <w:i/>
                <w:iCs/>
                <w:color w:val="000000"/>
              </w:rPr>
              <w:t>Heimilt er að fela slökkviliði önnur verkefni en þau sem tilgreind eru hér að framan. Þau verkefni mega þó ekki draga úr getu slökkviliðs til að sinna lögbundnum verkefnum sínum. Verkefnin skulu koma fram og til hvaða ráðstafana hefur verið gripið að hálfu slökkviliðsins til að tryggja að þau dragi ekki úr getu slökkviliðs til að sinna lögbundnum verkefnum</w:t>
            </w:r>
            <w:r w:rsidRPr="00B83616">
              <w:rPr>
                <w:rFonts w:eastAsia="Times New Roman" w:cstheme="minorHAnsi"/>
                <w:i/>
                <w:iCs/>
                <w:color w:val="000000"/>
                <w:sz w:val="20"/>
                <w:szCs w:val="20"/>
              </w:rPr>
              <w:t>.</w:t>
            </w:r>
          </w:p>
        </w:tc>
      </w:tr>
    </w:tbl>
    <w:bookmarkEnd w:id="22"/>
    <w:p w14:paraId="5087899D" w14:textId="77777777" w:rsidR="00B83616" w:rsidRPr="0016673B" w:rsidRDefault="00B83616" w:rsidP="00D73D2A">
      <w:pPr>
        <w:spacing w:before="240" w:after="0"/>
        <w:rPr>
          <w:rFonts w:eastAsia="Times New Roman" w:cstheme="minorHAnsi"/>
          <w:b/>
          <w:bCs/>
          <w:color w:val="000000"/>
          <w:highlight w:val="white"/>
          <w:shd w:val="clear" w:color="auto" w:fill="FFFFFF"/>
        </w:rPr>
      </w:pPr>
      <w:r w:rsidRPr="0016673B">
        <w:rPr>
          <w:rFonts w:eastAsia="Times New Roman" w:cstheme="minorHAnsi"/>
          <w:b/>
          <w:bCs/>
          <w:color w:val="000000"/>
          <w:highlight w:val="white"/>
          <w:shd w:val="clear" w:color="auto" w:fill="FFFFFF"/>
        </w:rPr>
        <w:t>Sjúkraflutningar:</w:t>
      </w:r>
    </w:p>
    <w:p w14:paraId="7AB72B91" w14:textId="77777777" w:rsidR="00B83616" w:rsidRPr="00B83616" w:rsidRDefault="00B83616" w:rsidP="00D31675">
      <w:pPr>
        <w:spacing w:after="120"/>
        <w:rPr>
          <w:rFonts w:eastAsia="Times New Roman" w:cstheme="minorHAnsi"/>
          <w:color w:val="000000"/>
          <w:highlight w:val="white"/>
          <w:shd w:val="clear" w:color="auto" w:fill="FFFFFF"/>
        </w:rPr>
      </w:pPr>
      <w:r w:rsidRPr="00B83616">
        <w:rPr>
          <w:rFonts w:eastAsia="Times New Roman" w:cstheme="minorHAnsi"/>
          <w:color w:val="000000"/>
          <w:highlight w:val="white"/>
          <w:shd w:val="clear" w:color="auto" w:fill="FFFFFF"/>
        </w:rPr>
        <w:t>Heilsugæsla Vonarbyggðar sér um sjúkraflutninga á svæðinu</w:t>
      </w:r>
    </w:p>
    <w:p w14:paraId="600F4A37" w14:textId="77777777" w:rsidR="00B83616" w:rsidRPr="0016673B" w:rsidRDefault="00B83616" w:rsidP="00D31675">
      <w:pPr>
        <w:spacing w:after="0"/>
        <w:rPr>
          <w:rFonts w:cstheme="minorHAnsi"/>
          <w:b/>
          <w:bCs/>
          <w:highlight w:val="white"/>
          <w:shd w:val="clear" w:color="auto" w:fill="FFFFFF"/>
        </w:rPr>
      </w:pPr>
      <w:r w:rsidRPr="0016673B">
        <w:rPr>
          <w:rFonts w:eastAsia="Times New Roman" w:cstheme="minorHAnsi"/>
          <w:b/>
          <w:bCs/>
          <w:color w:val="000000"/>
          <w:highlight w:val="white"/>
          <w:shd w:val="clear" w:color="auto" w:fill="FFFFFF"/>
        </w:rPr>
        <w:t>Dælingar</w:t>
      </w:r>
      <w:r w:rsidRPr="0016673B">
        <w:rPr>
          <w:rFonts w:cstheme="minorHAnsi"/>
          <w:b/>
          <w:bCs/>
          <w:highlight w:val="white"/>
          <w:shd w:val="clear" w:color="auto" w:fill="FFFFFF"/>
        </w:rPr>
        <w:t>:</w:t>
      </w:r>
    </w:p>
    <w:p w14:paraId="459F1997" w14:textId="77777777" w:rsidR="00B83616" w:rsidRPr="00B83616" w:rsidRDefault="00B83616" w:rsidP="00D73D2A">
      <w:pPr>
        <w:spacing w:after="120"/>
        <w:rPr>
          <w:rFonts w:eastAsia="Times New Roman" w:cstheme="minorHAnsi"/>
          <w:color w:val="000000"/>
          <w:highlight w:val="white"/>
          <w:shd w:val="clear" w:color="auto" w:fill="FFFFFF"/>
        </w:rPr>
      </w:pPr>
      <w:r w:rsidRPr="00B83616">
        <w:rPr>
          <w:rFonts w:eastAsia="Times New Roman" w:cstheme="minorHAnsi"/>
          <w:color w:val="000000"/>
          <w:highlight w:val="white"/>
          <w:shd w:val="clear" w:color="auto" w:fill="FFFFFF"/>
        </w:rPr>
        <w:t>Slökkviliðið sinnir einnig þjónustu við íbúa sveitarfélagsins ef á þarf að halda t.d. hreinsa upp vatn vegna leka, dælingar úr skipum samkvæmt beiðni o.fl.</w:t>
      </w:r>
    </w:p>
    <w:p w14:paraId="03A58821" w14:textId="77777777" w:rsidR="00B83616" w:rsidRPr="0016673B" w:rsidRDefault="00B83616" w:rsidP="00D31675">
      <w:pPr>
        <w:spacing w:after="0"/>
        <w:rPr>
          <w:rFonts w:cstheme="minorHAnsi"/>
          <w:b/>
          <w:bCs/>
          <w:highlight w:val="white"/>
          <w:shd w:val="clear" w:color="auto" w:fill="FFFFFF"/>
        </w:rPr>
      </w:pPr>
      <w:r w:rsidRPr="0016673B">
        <w:rPr>
          <w:rFonts w:eastAsia="Times New Roman" w:cstheme="minorHAnsi"/>
          <w:b/>
          <w:bCs/>
          <w:color w:val="000000"/>
          <w:highlight w:val="white"/>
          <w:shd w:val="clear" w:color="auto" w:fill="FFFFFF"/>
        </w:rPr>
        <w:t>Slökkvitækjaþjónusta</w:t>
      </w:r>
      <w:r w:rsidRPr="0016673B">
        <w:rPr>
          <w:rFonts w:cstheme="minorHAnsi"/>
          <w:b/>
          <w:bCs/>
          <w:highlight w:val="white"/>
          <w:shd w:val="clear" w:color="auto" w:fill="FFFFFF"/>
        </w:rPr>
        <w:t>:</w:t>
      </w:r>
    </w:p>
    <w:p w14:paraId="00641E67" w14:textId="77777777" w:rsidR="00B83616" w:rsidRPr="00B83616" w:rsidRDefault="00B83616" w:rsidP="00D73D2A">
      <w:pPr>
        <w:spacing w:after="120"/>
        <w:rPr>
          <w:rFonts w:eastAsia="Times New Roman" w:cstheme="minorHAnsi"/>
          <w:color w:val="000000"/>
          <w:highlight w:val="white"/>
          <w:shd w:val="clear" w:color="auto" w:fill="FFFFFF"/>
        </w:rPr>
      </w:pPr>
      <w:r w:rsidRPr="00B83616">
        <w:rPr>
          <w:rFonts w:eastAsia="Times New Roman" w:cstheme="minorHAnsi"/>
          <w:color w:val="000000"/>
          <w:highlight w:val="white"/>
          <w:shd w:val="clear" w:color="auto" w:fill="FFFFFF"/>
        </w:rPr>
        <w:t>Ekki er rekin slökkvitækjahleðsla í Vonarbyggð. Íbúar geta leitað til aðila í nágrannasveitarfélagi sem sinnir þessari þjónustu.</w:t>
      </w:r>
    </w:p>
    <w:p w14:paraId="1BEF02AD" w14:textId="77777777" w:rsidR="00B83616" w:rsidRPr="0016673B" w:rsidRDefault="00B83616" w:rsidP="00D31675">
      <w:pPr>
        <w:spacing w:after="0"/>
        <w:rPr>
          <w:rFonts w:cstheme="minorHAnsi"/>
          <w:b/>
          <w:bCs/>
          <w:highlight w:val="white"/>
          <w:shd w:val="clear" w:color="auto" w:fill="FFFFFF"/>
        </w:rPr>
      </w:pPr>
      <w:r w:rsidRPr="0016673B">
        <w:rPr>
          <w:rFonts w:eastAsia="Times New Roman" w:cstheme="minorHAnsi"/>
          <w:b/>
          <w:bCs/>
          <w:color w:val="000000"/>
          <w:highlight w:val="white"/>
          <w:shd w:val="clear" w:color="auto" w:fill="FFFFFF"/>
        </w:rPr>
        <w:t>Öryggisvöktun</w:t>
      </w:r>
      <w:r w:rsidRPr="0016673B">
        <w:rPr>
          <w:rFonts w:cstheme="minorHAnsi"/>
          <w:b/>
          <w:bCs/>
          <w:highlight w:val="white"/>
          <w:shd w:val="clear" w:color="auto" w:fill="FFFFFF"/>
        </w:rPr>
        <w:t xml:space="preserve">: </w:t>
      </w:r>
    </w:p>
    <w:p w14:paraId="3B467599" w14:textId="22991541" w:rsidR="00B83616" w:rsidRPr="00B83616" w:rsidRDefault="00B83616" w:rsidP="00D73D2A">
      <w:pPr>
        <w:spacing w:after="120"/>
        <w:rPr>
          <w:rFonts w:eastAsia="Times New Roman" w:cstheme="minorHAnsi"/>
          <w:color w:val="000000"/>
          <w:highlight w:val="white"/>
          <w:shd w:val="clear" w:color="auto" w:fill="FFFFFF"/>
        </w:rPr>
      </w:pPr>
      <w:r w:rsidRPr="00B83616">
        <w:rPr>
          <w:rFonts w:eastAsia="Times New Roman" w:cstheme="minorHAnsi"/>
          <w:color w:val="000000"/>
          <w:highlight w:val="white"/>
          <w:shd w:val="clear" w:color="auto" w:fill="FFFFFF"/>
        </w:rPr>
        <w:t>Öryggisvöktun er framkvæmd í undantekningartilfellum vegna tækifærisleyfa vegna skemmtana í húsum sem ekki haf tilskilin leyfi og vegna ýmissa annarra tilvika samkvæmt beiðni og /eða fyrir</w:t>
      </w:r>
      <w:r w:rsidR="00CB0BDF">
        <w:rPr>
          <w:rFonts w:eastAsia="Times New Roman" w:cstheme="minorHAnsi"/>
          <w:color w:val="000000"/>
          <w:highlight w:val="white"/>
          <w:shd w:val="clear" w:color="auto" w:fill="FFFFFF"/>
        </w:rPr>
        <w:t>-</w:t>
      </w:r>
      <w:r w:rsidRPr="00B83616">
        <w:rPr>
          <w:rFonts w:eastAsia="Times New Roman" w:cstheme="minorHAnsi"/>
          <w:color w:val="000000"/>
          <w:highlight w:val="white"/>
          <w:shd w:val="clear" w:color="auto" w:fill="FFFFFF"/>
        </w:rPr>
        <w:t>skipun slökkviliðsstjóra í samráði við byggingarfulltrúa.</w:t>
      </w:r>
    </w:p>
    <w:p w14:paraId="191A5323" w14:textId="77777777" w:rsidR="00B83616" w:rsidRPr="0016673B" w:rsidRDefault="00B83616" w:rsidP="00D31675">
      <w:pPr>
        <w:spacing w:after="0"/>
        <w:rPr>
          <w:rFonts w:cstheme="minorHAnsi"/>
          <w:b/>
          <w:bCs/>
          <w:highlight w:val="white"/>
          <w:shd w:val="clear" w:color="auto" w:fill="FFFFFF"/>
        </w:rPr>
      </w:pPr>
      <w:r w:rsidRPr="0016673B">
        <w:rPr>
          <w:rFonts w:eastAsia="Times New Roman" w:cstheme="minorHAnsi"/>
          <w:b/>
          <w:bCs/>
          <w:color w:val="000000"/>
          <w:highlight w:val="white"/>
          <w:shd w:val="clear" w:color="auto" w:fill="FFFFFF"/>
        </w:rPr>
        <w:t>Þjónusta</w:t>
      </w:r>
      <w:r w:rsidRPr="0016673B">
        <w:rPr>
          <w:rFonts w:cstheme="minorHAnsi"/>
          <w:b/>
          <w:bCs/>
          <w:highlight w:val="white"/>
          <w:shd w:val="clear" w:color="auto" w:fill="FFFFFF"/>
        </w:rPr>
        <w:t xml:space="preserve"> við önnur </w:t>
      </w:r>
      <w:r w:rsidRPr="0016673B">
        <w:rPr>
          <w:rFonts w:eastAsia="Times New Roman" w:cstheme="minorHAnsi"/>
          <w:b/>
          <w:bCs/>
          <w:color w:val="000000"/>
          <w:highlight w:val="white"/>
          <w:shd w:val="clear" w:color="auto" w:fill="FFFFFF"/>
        </w:rPr>
        <w:t>brunavarnarsvæði</w:t>
      </w:r>
      <w:r w:rsidRPr="0016673B">
        <w:rPr>
          <w:rFonts w:cstheme="minorHAnsi"/>
          <w:b/>
          <w:bCs/>
          <w:highlight w:val="white"/>
          <w:shd w:val="clear" w:color="auto" w:fill="FFFFFF"/>
        </w:rPr>
        <w:t>:</w:t>
      </w:r>
    </w:p>
    <w:p w14:paraId="21F4366A" w14:textId="77777777" w:rsidR="00B83616" w:rsidRPr="00B83616" w:rsidRDefault="00B83616" w:rsidP="00D73D2A">
      <w:pPr>
        <w:spacing w:after="120"/>
        <w:rPr>
          <w:rFonts w:eastAsia="Times New Roman" w:cstheme="minorHAnsi"/>
          <w:color w:val="000000"/>
        </w:rPr>
      </w:pPr>
      <w:r w:rsidRPr="00B83616">
        <w:rPr>
          <w:rFonts w:eastAsia="Times New Roman" w:cstheme="minorHAnsi"/>
          <w:color w:val="000000"/>
        </w:rPr>
        <w:t xml:space="preserve">Í </w:t>
      </w:r>
      <w:r w:rsidRPr="003D5C08">
        <w:rPr>
          <w:rFonts w:eastAsia="Times New Roman" w:cstheme="minorHAnsi"/>
          <w:color w:val="000000"/>
          <w:highlight w:val="white"/>
          <w:shd w:val="clear" w:color="auto" w:fill="FFFFFF"/>
        </w:rPr>
        <w:t>gildi</w:t>
      </w:r>
      <w:r w:rsidRPr="00B83616">
        <w:rPr>
          <w:rFonts w:eastAsia="Times New Roman" w:cstheme="minorHAnsi"/>
          <w:color w:val="000000"/>
        </w:rPr>
        <w:t xml:space="preserve"> </w:t>
      </w:r>
      <w:r w:rsidRPr="003D5C08">
        <w:rPr>
          <w:rFonts w:eastAsia="Times New Roman" w:cstheme="minorHAnsi"/>
          <w:color w:val="000000"/>
          <w:highlight w:val="white"/>
          <w:shd w:val="clear" w:color="auto" w:fill="FFFFFF"/>
        </w:rPr>
        <w:t>er</w:t>
      </w:r>
      <w:r w:rsidRPr="00B83616">
        <w:rPr>
          <w:rFonts w:eastAsia="Times New Roman" w:cstheme="minorHAnsi"/>
          <w:color w:val="000000"/>
        </w:rPr>
        <w:t xml:space="preserve"> samstarfssamningur á milli slökkviliða. </w:t>
      </w:r>
    </w:p>
    <w:p w14:paraId="30D84C09" w14:textId="777893DA" w:rsidR="00B83616" w:rsidRPr="0016673B" w:rsidRDefault="00B83616" w:rsidP="00D31675">
      <w:pPr>
        <w:spacing w:after="0"/>
        <w:rPr>
          <w:rFonts w:cstheme="minorHAnsi"/>
          <w:b/>
          <w:bCs/>
        </w:rPr>
      </w:pPr>
      <w:r w:rsidRPr="0016673B">
        <w:rPr>
          <w:rFonts w:eastAsia="Times New Roman" w:cstheme="minorHAnsi"/>
          <w:b/>
          <w:bCs/>
          <w:color w:val="000000"/>
          <w:highlight w:val="white"/>
          <w:shd w:val="clear" w:color="auto" w:fill="FFFFFF"/>
        </w:rPr>
        <w:t>Slökkvistörf</w:t>
      </w:r>
      <w:r w:rsidRPr="0016673B">
        <w:rPr>
          <w:rFonts w:cstheme="minorHAnsi"/>
          <w:b/>
          <w:bCs/>
        </w:rPr>
        <w:t xml:space="preserve"> í skipum</w:t>
      </w:r>
      <w:r w:rsidR="00D73D2A" w:rsidRPr="0016673B">
        <w:rPr>
          <w:rFonts w:cstheme="minorHAnsi"/>
          <w:b/>
          <w:bCs/>
        </w:rPr>
        <w:t>:</w:t>
      </w:r>
    </w:p>
    <w:p w14:paraId="74E9D2B4" w14:textId="65D132FB" w:rsidR="00B83616" w:rsidRPr="003D5C08" w:rsidRDefault="00B83616" w:rsidP="00AD63CA">
      <w:pPr>
        <w:spacing w:after="120"/>
        <w:rPr>
          <w:rFonts w:eastAsia="Times New Roman" w:cstheme="minorHAnsi"/>
          <w:color w:val="000000"/>
          <w:highlight w:val="white"/>
          <w:shd w:val="clear" w:color="auto" w:fill="FFFFFF"/>
        </w:rPr>
      </w:pPr>
      <w:r w:rsidRPr="003D5C08">
        <w:rPr>
          <w:rFonts w:eastAsia="Times New Roman" w:cstheme="minorHAnsi"/>
          <w:color w:val="000000"/>
          <w:highlight w:val="white"/>
          <w:shd w:val="clear" w:color="auto" w:fill="FFFFFF"/>
        </w:rPr>
        <w:t>Slökkviliðið sinnir slökkvistarfi í skipun og bátum á hafnarsvæði. Að auki sinnir slökkviliðið viðbragði vegna mengunar á starfsvæði hafnarinnar á landi. Unnið er að samningi vegna viðbragða í mengunar</w:t>
      </w:r>
      <w:r w:rsidR="00CB0BDF">
        <w:rPr>
          <w:rFonts w:eastAsia="Times New Roman" w:cstheme="minorHAnsi"/>
          <w:color w:val="000000"/>
          <w:highlight w:val="white"/>
          <w:shd w:val="clear" w:color="auto" w:fill="FFFFFF"/>
        </w:rPr>
        <w:t>-</w:t>
      </w:r>
      <w:r w:rsidRPr="003D5C08">
        <w:rPr>
          <w:rFonts w:eastAsia="Times New Roman" w:cstheme="minorHAnsi"/>
          <w:color w:val="000000"/>
          <w:highlight w:val="white"/>
          <w:shd w:val="clear" w:color="auto" w:fill="FFFFFF"/>
        </w:rPr>
        <w:t xml:space="preserve">málum milli hafnarinnar og SV. </w:t>
      </w:r>
    </w:p>
    <w:p w14:paraId="494530A3" w14:textId="259DB541" w:rsidR="00B83616" w:rsidRPr="00D73D2A" w:rsidRDefault="00B83616" w:rsidP="00AD63CA">
      <w:pPr>
        <w:spacing w:after="120"/>
        <w:rPr>
          <w:rFonts w:eastAsia="Times New Roman" w:cstheme="minorHAnsi"/>
          <w:color w:val="000000"/>
          <w:highlight w:val="white"/>
          <w:shd w:val="clear" w:color="auto" w:fill="FFFFFF"/>
        </w:rPr>
      </w:pPr>
      <w:r w:rsidRPr="003D5C08">
        <w:rPr>
          <w:rFonts w:eastAsia="Times New Roman" w:cstheme="minorHAnsi"/>
          <w:color w:val="000000"/>
          <w:highlight w:val="white"/>
          <w:shd w:val="clear" w:color="auto" w:fill="FFFFFF"/>
        </w:rPr>
        <w:t>Komur skemmtiferðaskipa hafa verið að aukast með árunum. Um borð í skipunum eru fullkomin slökkvikerfi ásamt vel útbúnu viðbragðsteymi til slökkvistarfa. Skipsáhafnir eru með tíðar viðbragðs</w:t>
      </w:r>
      <w:r w:rsidR="00CB0BDF">
        <w:rPr>
          <w:rFonts w:eastAsia="Times New Roman" w:cstheme="minorHAnsi"/>
          <w:color w:val="000000"/>
          <w:highlight w:val="white"/>
          <w:shd w:val="clear" w:color="auto" w:fill="FFFFFF"/>
        </w:rPr>
        <w:t>-</w:t>
      </w:r>
      <w:r w:rsidRPr="003D5C08">
        <w:rPr>
          <w:rFonts w:eastAsia="Times New Roman" w:cstheme="minorHAnsi"/>
          <w:color w:val="000000"/>
          <w:highlight w:val="white"/>
          <w:shd w:val="clear" w:color="auto" w:fill="FFFFFF"/>
        </w:rPr>
        <w:t>æfingar og því geta og þekking þeirra mikil til að bregðast við áhættum um borð. SV sinnir aðstoð vegna</w:t>
      </w:r>
      <w:r w:rsidRPr="00D73D2A">
        <w:rPr>
          <w:rFonts w:eastAsia="Times New Roman" w:cstheme="minorHAnsi"/>
          <w:color w:val="000000"/>
          <w:highlight w:val="white"/>
          <w:shd w:val="clear" w:color="auto" w:fill="FFFFFF"/>
        </w:rPr>
        <w:t xml:space="preserve"> óhappa um borð óski viðkomandi skipstjóri eftir því.  </w:t>
      </w:r>
    </w:p>
    <w:p w14:paraId="51BFDE33" w14:textId="77777777" w:rsidR="00B83616" w:rsidRPr="00B83616" w:rsidRDefault="00B83616" w:rsidP="00435DEA">
      <w:pPr>
        <w:pStyle w:val="Heading1"/>
      </w:pPr>
      <w:bookmarkStart w:id="23" w:name="_Toc48296149"/>
      <w:r w:rsidRPr="00B83616">
        <w:lastRenderedPageBreak/>
        <w:t>Skipulag slökkviliðs</w:t>
      </w:r>
      <w:bookmarkEnd w:id="23"/>
    </w:p>
    <w:tbl>
      <w:tblPr>
        <w:tblStyle w:val="TableGrid"/>
        <w:tblW w:w="0" w:type="auto"/>
        <w:tblLook w:val="04A0" w:firstRow="1" w:lastRow="0" w:firstColumn="1" w:lastColumn="0" w:noHBand="0" w:noVBand="1"/>
      </w:tblPr>
      <w:tblGrid>
        <w:gridCol w:w="9062"/>
      </w:tblGrid>
      <w:tr w:rsidR="00B83616" w:rsidRPr="00B83616" w14:paraId="3AA3CB1F" w14:textId="77777777" w:rsidTr="00B83616">
        <w:tc>
          <w:tcPr>
            <w:tcW w:w="9062" w:type="dxa"/>
            <w:shd w:val="clear" w:color="auto" w:fill="F4B083" w:themeFill="accent2" w:themeFillTint="99"/>
          </w:tcPr>
          <w:p w14:paraId="76306BC8" w14:textId="33EA398B" w:rsidR="00B83616" w:rsidRPr="00B83616" w:rsidRDefault="00B83616" w:rsidP="00F066D1">
            <w:pPr>
              <w:spacing w:before="100" w:beforeAutospacing="1" w:after="100" w:afterAutospacing="1"/>
              <w:rPr>
                <w:rFonts w:eastAsia="Times New Roman" w:cstheme="minorHAnsi"/>
                <w:i/>
                <w:iCs/>
                <w:color w:val="000000"/>
                <w:sz w:val="20"/>
                <w:szCs w:val="20"/>
              </w:rPr>
            </w:pPr>
            <w:r w:rsidRPr="003D5C08">
              <w:rPr>
                <w:rFonts w:eastAsia="Times New Roman" w:cstheme="minorHAnsi"/>
                <w:i/>
                <w:iCs/>
                <w:color w:val="000000"/>
              </w:rPr>
              <w:t>Slökkvilið er lögbundin starfssemi sveitarfélags. Gera þarf grein fyrir hvernig sveitarfélagið uppfyllir þetta hlutverk. Gera þarf grein fyrir stjórn og skipulagi slökkviliðsins í skipuriti. Koma þarf fram hversu mörg stöðugildi eru í hverju hlutverki og hversu margir manna þau. Einnig skal koma fram hvernig yfirstjórnun slökkviliðsins er háttað innan sveitarfélagsins í skipuriti sveitarfélagsins. Sé um byggðasamlag að ræða þarf að gera grein fyrir hvernig stjórn byggðasamlagsins er skipuð. Gera skal grein fyrir lágmarks mannaflaþörf í slökkviliðinu og hver fjöldi eldvarnareftirlitsmanna, slökkviliðsmanna og stöðugilda er</w:t>
            </w:r>
          </w:p>
        </w:tc>
      </w:tr>
    </w:tbl>
    <w:p w14:paraId="753B0310" w14:textId="77777777" w:rsidR="00B83616" w:rsidRPr="003D5C08" w:rsidRDefault="00B83616" w:rsidP="000D24FF">
      <w:pPr>
        <w:pStyle w:val="Heading2"/>
        <w:spacing w:before="240" w:after="240"/>
        <w:ind w:left="578" w:hanging="578"/>
        <w:rPr>
          <w:rFonts w:asciiTheme="minorHAnsi" w:hAnsiTheme="minorHAnsi" w:cstheme="minorHAnsi"/>
          <w:sz w:val="22"/>
          <w:szCs w:val="22"/>
        </w:rPr>
      </w:pPr>
      <w:bookmarkStart w:id="24" w:name="_Toc48296150"/>
      <w:r w:rsidRPr="003D5C08">
        <w:rPr>
          <w:rFonts w:asciiTheme="minorHAnsi" w:eastAsia="Times New Roman" w:hAnsiTheme="minorHAnsi" w:cstheme="minorHAnsi"/>
          <w:sz w:val="28"/>
          <w:szCs w:val="28"/>
        </w:rPr>
        <w:t>Skipulag</w:t>
      </w:r>
      <w:bookmarkEnd w:id="24"/>
    </w:p>
    <w:tbl>
      <w:tblPr>
        <w:tblStyle w:val="TableGrid"/>
        <w:tblW w:w="0" w:type="auto"/>
        <w:tblLook w:val="04A0" w:firstRow="1" w:lastRow="0" w:firstColumn="1" w:lastColumn="0" w:noHBand="0" w:noVBand="1"/>
      </w:tblPr>
      <w:tblGrid>
        <w:gridCol w:w="9062"/>
      </w:tblGrid>
      <w:tr w:rsidR="00B83616" w:rsidRPr="00B83616" w14:paraId="11EE58DC" w14:textId="77777777" w:rsidTr="00B83616">
        <w:tc>
          <w:tcPr>
            <w:tcW w:w="9062" w:type="dxa"/>
            <w:shd w:val="clear" w:color="auto" w:fill="F4B083" w:themeFill="accent2" w:themeFillTint="99"/>
          </w:tcPr>
          <w:p w14:paraId="73F17A51" w14:textId="27DAE7F5" w:rsidR="00B83616" w:rsidRPr="00B83616" w:rsidRDefault="00B83616" w:rsidP="002D658F">
            <w:pPr>
              <w:spacing w:before="100" w:beforeAutospacing="1" w:after="100" w:afterAutospacing="1"/>
              <w:rPr>
                <w:rFonts w:eastAsia="Times New Roman" w:cstheme="minorHAnsi"/>
                <w:i/>
                <w:iCs/>
                <w:color w:val="000000"/>
                <w:sz w:val="20"/>
                <w:szCs w:val="20"/>
              </w:rPr>
            </w:pPr>
            <w:r w:rsidRPr="003D5C08">
              <w:rPr>
                <w:rFonts w:eastAsia="Times New Roman" w:cstheme="minorHAnsi"/>
                <w:i/>
                <w:iCs/>
                <w:color w:val="000000"/>
              </w:rPr>
              <w:t>Sjá leiðbeiningar Mannvirkjastofnunar nr. 6.053 um mat á búnaðar – og mannaflaþörf. Sé ekki sýnt fram á að annað sé nægjanlegt skal miða við eftirfarandi lágmarks fyrirkomulag á rekstri slökkvi</w:t>
            </w:r>
            <w:r w:rsidR="00CB0BDF">
              <w:rPr>
                <w:rFonts w:eastAsia="Times New Roman" w:cstheme="minorHAnsi"/>
                <w:i/>
                <w:iCs/>
                <w:color w:val="000000"/>
              </w:rPr>
              <w:t>-</w:t>
            </w:r>
            <w:r w:rsidRPr="003D5C08">
              <w:rPr>
                <w:rFonts w:eastAsia="Times New Roman" w:cstheme="minorHAnsi"/>
                <w:i/>
                <w:iCs/>
                <w:color w:val="000000"/>
              </w:rPr>
              <w:t>liðs: a. Yfir 15.000 íbúar í einstöku þéttbýli á starfssvæði slökkviliðs: Slökkvilið með fastri mannaðri sólarhringsvakt slökkviliðsmanna á slökkvistöð. b. Yfir 5000 íbúar á starfssvæði slökkviliðs: Slökkvi</w:t>
            </w:r>
            <w:r w:rsidR="00CB0BDF">
              <w:rPr>
                <w:rFonts w:eastAsia="Times New Roman" w:cstheme="minorHAnsi"/>
                <w:i/>
                <w:iCs/>
                <w:color w:val="000000"/>
              </w:rPr>
              <w:t>-</w:t>
            </w:r>
            <w:r w:rsidRPr="003D5C08">
              <w:rPr>
                <w:rFonts w:eastAsia="Times New Roman" w:cstheme="minorHAnsi"/>
                <w:i/>
                <w:iCs/>
                <w:color w:val="000000"/>
              </w:rPr>
              <w:t>lið þar sem slökkviliðsmenn eru á vakt á slökkvistöð á dagvinnutíma. Utan þess tíma er slökkviliðið mannað af slökkviliðsmönnum í hlutastarfi sem ekki hafa fasta viðveru á slökkvistöð en eru skyldugir til að mæta í útköll eftir föstu vaktskipulagi. c. Undir 5000 íbúar á starfssvæði slökkviliðs: Slökkvilið er mannað af slökkviliðsmönnum í hlutastarfi sem ekki hafa fasta viðveru á slökkvistöð en eru skyldugir til að mæta í útköll eftir föstu vaktskipulagi. Í þéttbýli með fleiri en 300 íbúum skal vera útkallseining. Í sveitarfélögum þar sem ekki er nægur fjöldi íbúa til að manna slökkvilið eða sveitarfélagið hefur af öðrum ástæðum ekki möguleika á að uppfylla ákvæði reglugerðar þessarar með rekstri eigin slökkviliðs skal sveitarfélagið semja við nærliggjandi sveitarfélag um rekstur sameiginlegs slökkviliðs. Á fámennum og landfræðilega afskekktum dreifbýlissvæðum, þar sem ekki er hægt að koma því við að vera með útkallslið er heimilt að tryggja öryggi svæðisins með öðru skipulagi slökkviliðs. Brunavarnir skulu þá tryggðar t.d. í formi aukinna einkabrunavarna og forvarnastarfs sem viðhaldi ásættanlegu öryggi fyrir líf, heilsu, umhverfi og eignir og/eða með rekstri útstöðvar með fyrsta viðbúnaði fyrir utanhúss slökkvistarf og þjálfun íbúa í björgunar</w:t>
            </w:r>
            <w:r w:rsidR="00CB0BDF">
              <w:rPr>
                <w:rFonts w:eastAsia="Times New Roman" w:cstheme="minorHAnsi"/>
                <w:i/>
                <w:iCs/>
                <w:color w:val="000000"/>
              </w:rPr>
              <w:t>-</w:t>
            </w:r>
            <w:r w:rsidRPr="003D5C08">
              <w:rPr>
                <w:rFonts w:eastAsia="Times New Roman" w:cstheme="minorHAnsi"/>
                <w:i/>
                <w:iCs/>
                <w:color w:val="000000"/>
              </w:rPr>
              <w:t>störfum á meðan beðið er eftir slökkviliði. Einnig skulu verkefni slökkviliðsins við almannavarna</w:t>
            </w:r>
            <w:r w:rsidR="00CB0BDF">
              <w:rPr>
                <w:rFonts w:eastAsia="Times New Roman" w:cstheme="minorHAnsi"/>
                <w:i/>
                <w:iCs/>
                <w:color w:val="000000"/>
              </w:rPr>
              <w:t>-</w:t>
            </w:r>
            <w:r w:rsidRPr="003D5C08">
              <w:rPr>
                <w:rFonts w:eastAsia="Times New Roman" w:cstheme="minorHAnsi"/>
                <w:i/>
                <w:iCs/>
                <w:color w:val="000000"/>
              </w:rPr>
              <w:t xml:space="preserve">aðstæður koma fram.  </w:t>
            </w:r>
          </w:p>
        </w:tc>
      </w:tr>
    </w:tbl>
    <w:p w14:paraId="7BE3F69E" w14:textId="77777777" w:rsidR="002D658F" w:rsidRDefault="002D658F" w:rsidP="0045554E">
      <w:pPr>
        <w:spacing w:before="100" w:beforeAutospacing="1" w:after="100" w:afterAutospacing="1"/>
        <w:rPr>
          <w:rFonts w:eastAsia="Times New Roman" w:cstheme="minorHAnsi"/>
          <w:color w:val="000000"/>
        </w:rPr>
      </w:pPr>
    </w:p>
    <w:p w14:paraId="0435167D" w14:textId="77777777" w:rsidR="002D658F" w:rsidRDefault="002D658F">
      <w:pPr>
        <w:spacing w:after="160" w:line="259" w:lineRule="auto"/>
        <w:rPr>
          <w:rFonts w:eastAsia="Times New Roman" w:cstheme="minorHAnsi"/>
          <w:color w:val="000000"/>
        </w:rPr>
      </w:pPr>
      <w:r>
        <w:rPr>
          <w:rFonts w:eastAsia="Times New Roman" w:cstheme="minorHAnsi"/>
          <w:color w:val="000000"/>
        </w:rPr>
        <w:br w:type="page"/>
      </w:r>
    </w:p>
    <w:p w14:paraId="7FD3A4E5" w14:textId="73790155" w:rsidR="00B83616" w:rsidRPr="00B83616" w:rsidRDefault="00B83616" w:rsidP="0045554E">
      <w:pPr>
        <w:spacing w:before="100" w:beforeAutospacing="1" w:after="100" w:afterAutospacing="1"/>
        <w:rPr>
          <w:rFonts w:eastAsia="Times New Roman" w:cstheme="minorHAnsi"/>
          <w:color w:val="000000"/>
        </w:rPr>
      </w:pPr>
      <w:r w:rsidRPr="00B83616">
        <w:rPr>
          <w:rFonts w:eastAsia="Times New Roman" w:cstheme="minorHAnsi"/>
          <w:color w:val="000000"/>
        </w:rPr>
        <w:lastRenderedPageBreak/>
        <w:t>Skipurit fyrir SV er samkvæmt mynd 1. Markmið með þessari skipan er að yfirbygging sé takmörkuð, að boðleiðir milli yfir- og undirmanna séu einfaldar og skýrar og að lipurt og gott upplýsingaflæði sé milli allra starfsmanna / íbúa.</w:t>
      </w:r>
    </w:p>
    <w:p w14:paraId="773C6BEB" w14:textId="7836A450" w:rsidR="00B83616" w:rsidRDefault="00B83616" w:rsidP="0045554E">
      <w:pPr>
        <w:spacing w:before="100" w:beforeAutospacing="1" w:after="100" w:afterAutospacing="1"/>
        <w:jc w:val="center"/>
        <w:rPr>
          <w:rFonts w:cstheme="minorHAnsi"/>
          <w:sz w:val="20"/>
          <w:szCs w:val="20"/>
        </w:rPr>
      </w:pPr>
      <w:r w:rsidRPr="00B83616">
        <w:rPr>
          <w:rFonts w:cstheme="minorHAnsi"/>
          <w:noProof/>
        </w:rPr>
        <w:drawing>
          <wp:inline distT="0" distB="0" distL="0" distR="0" wp14:anchorId="3E5F4D50" wp14:editId="6925C017">
            <wp:extent cx="5760720" cy="4927600"/>
            <wp:effectExtent l="0" t="0" r="0" b="635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760720" cy="4927600"/>
                    </a:xfrm>
                    <a:prstGeom prst="rect">
                      <a:avLst/>
                    </a:prstGeom>
                  </pic:spPr>
                </pic:pic>
              </a:graphicData>
            </a:graphic>
          </wp:inline>
        </w:drawing>
      </w:r>
    </w:p>
    <w:p w14:paraId="634A7E75" w14:textId="5D647B02" w:rsidR="002D658F" w:rsidRPr="00B83616" w:rsidRDefault="002D658F" w:rsidP="003D5C08">
      <w:pPr>
        <w:spacing w:before="100" w:beforeAutospacing="1" w:after="100" w:afterAutospacing="1"/>
        <w:rPr>
          <w:rFonts w:cstheme="minorHAnsi"/>
          <w:sz w:val="20"/>
          <w:szCs w:val="20"/>
        </w:rPr>
      </w:pPr>
      <w:r>
        <w:rPr>
          <w:rFonts w:cstheme="minorHAnsi"/>
          <w:sz w:val="20"/>
          <w:szCs w:val="20"/>
        </w:rPr>
        <w:t>Mynd 1</w:t>
      </w:r>
    </w:p>
    <w:p w14:paraId="64052076" w14:textId="2D5636E5" w:rsidR="00B83616" w:rsidRPr="00B83616" w:rsidRDefault="00B83616" w:rsidP="000D24FF">
      <w:pPr>
        <w:spacing w:before="240" w:after="0"/>
        <w:rPr>
          <w:rFonts w:cstheme="minorHAnsi"/>
        </w:rPr>
      </w:pPr>
      <w:r w:rsidRPr="00B83616">
        <w:rPr>
          <w:rFonts w:cstheme="minorHAnsi"/>
        </w:rPr>
        <w:t>Slökkviliðsstjóri heyrir beint undir bæjarstjóra. Með því fyrirkomulagi er tryggð skjót leið til ákvarðanatöku er varða fjárhagslegar skuldbindingar liðsins. Undir slökkviliðsstjóra er útkallssvið, forvarnarsvið og síðan verktaki í eldvarnareftirliti sem sér um skoðanir.</w:t>
      </w:r>
    </w:p>
    <w:p w14:paraId="33BB4614" w14:textId="77777777" w:rsidR="00B83616" w:rsidRPr="00B83616" w:rsidRDefault="00B83616" w:rsidP="00AD63CA">
      <w:pPr>
        <w:spacing w:before="120" w:after="0"/>
        <w:rPr>
          <w:rFonts w:cstheme="minorHAnsi"/>
        </w:rPr>
      </w:pPr>
      <w:r w:rsidRPr="00B83616">
        <w:rPr>
          <w:rFonts w:cstheme="minorHAnsi"/>
        </w:rPr>
        <w:t xml:space="preserve">Varaslökkviliðsstjóri er staðgengill slökkviliðsstjóra í fjarveru hans. </w:t>
      </w:r>
    </w:p>
    <w:p w14:paraId="327C46BB" w14:textId="77777777" w:rsidR="00B83616" w:rsidRPr="00B83616" w:rsidRDefault="00B83616" w:rsidP="00077CA5">
      <w:pPr>
        <w:spacing w:before="120" w:after="0"/>
        <w:rPr>
          <w:rFonts w:cstheme="minorHAnsi"/>
        </w:rPr>
      </w:pPr>
      <w:r w:rsidRPr="00B83616">
        <w:rPr>
          <w:rFonts w:cstheme="minorHAnsi"/>
        </w:rPr>
        <w:t xml:space="preserve">Slökkviliðsmenn með eldvarnareftirlitsmenntun sjá um eldvarnareftirlit. </w:t>
      </w:r>
    </w:p>
    <w:p w14:paraId="64B24920" w14:textId="77777777" w:rsidR="00B83616" w:rsidRPr="00B83616" w:rsidRDefault="00B83616" w:rsidP="00077CA5">
      <w:pPr>
        <w:spacing w:before="120" w:after="0"/>
        <w:rPr>
          <w:rFonts w:cstheme="minorHAnsi"/>
        </w:rPr>
      </w:pPr>
      <w:r w:rsidRPr="00077CA5">
        <w:rPr>
          <w:rFonts w:cstheme="minorHAnsi"/>
          <w:highlight w:val="lightGray"/>
        </w:rPr>
        <w:sym w:font="Symbol" w:char="F05B"/>
      </w:r>
      <w:r w:rsidRPr="00077CA5">
        <w:rPr>
          <w:rFonts w:cstheme="minorHAnsi"/>
          <w:highlight w:val="lightGray"/>
        </w:rPr>
        <w:t xml:space="preserve">Verktaki </w:t>
      </w:r>
      <w:r w:rsidRPr="00B83616">
        <w:rPr>
          <w:rFonts w:cstheme="minorHAnsi"/>
          <w:highlight w:val="lightGray"/>
        </w:rPr>
        <w:t>í eldvarnareftirliti sér um lögboðnar eldvarnareftirlitsskoðanir skv. tíðniskrá. Skýrslur berast til slökkviliðsstjóra til eftirfylgni.</w:t>
      </w:r>
      <w:r w:rsidRPr="00B83616">
        <w:rPr>
          <w:rFonts w:cstheme="minorHAnsi"/>
          <w:highlight w:val="lightGray"/>
        </w:rPr>
        <w:sym w:font="Symbol" w:char="F05D"/>
      </w:r>
      <w:r w:rsidRPr="00B83616">
        <w:rPr>
          <w:rFonts w:cstheme="minorHAnsi"/>
        </w:rPr>
        <w:t xml:space="preserve"> </w:t>
      </w:r>
    </w:p>
    <w:p w14:paraId="26AC3E9F" w14:textId="6030E750" w:rsidR="00B83616" w:rsidRPr="00B83616" w:rsidRDefault="00B83616" w:rsidP="000D24FF">
      <w:pPr>
        <w:spacing w:before="120" w:after="0"/>
        <w:rPr>
          <w:rFonts w:cstheme="minorHAnsi"/>
        </w:rPr>
      </w:pPr>
      <w:r w:rsidRPr="00B83616">
        <w:rPr>
          <w:rFonts w:cstheme="minorHAnsi"/>
        </w:rPr>
        <w:t xml:space="preserve">Miðað er við að </w:t>
      </w:r>
      <w:r w:rsidR="00F21AD0">
        <w:rPr>
          <w:rFonts w:cstheme="minorHAnsi"/>
        </w:rPr>
        <w:t>Tuttgu og tveir</w:t>
      </w:r>
      <w:r w:rsidR="00F21AD0" w:rsidRPr="00B83616">
        <w:rPr>
          <w:rFonts w:cstheme="minorHAnsi"/>
        </w:rPr>
        <w:t xml:space="preserve"> </w:t>
      </w:r>
      <w:r w:rsidR="00A23331">
        <w:rPr>
          <w:rFonts w:cstheme="minorHAnsi"/>
        </w:rPr>
        <w:t>a</w:t>
      </w:r>
      <w:r w:rsidRPr="00B83616">
        <w:rPr>
          <w:rFonts w:cstheme="minorHAnsi"/>
        </w:rPr>
        <w:t xml:space="preserve">lmennir slökkviliðsmenn heyra undir útkallssvið auk tveggja stjórnenda samtals </w:t>
      </w:r>
      <w:r w:rsidR="00A23331">
        <w:rPr>
          <w:rFonts w:cstheme="minorHAnsi"/>
        </w:rPr>
        <w:t>tuttugu og fjórir</w:t>
      </w:r>
      <w:r w:rsidR="00A23331" w:rsidRPr="00B83616">
        <w:rPr>
          <w:rFonts w:cstheme="minorHAnsi"/>
        </w:rPr>
        <w:t xml:space="preserve"> </w:t>
      </w:r>
      <w:r w:rsidRPr="00B83616">
        <w:rPr>
          <w:rFonts w:cstheme="minorHAnsi"/>
        </w:rPr>
        <w:t xml:space="preserve">manns sem er lámarks fjöldi slökkviliðsmanna fyrir slökkviliðið. SV flokkast undir slökkvilið þar sem íbúar eru yfir 5000 og er því slökkvilið þar sem slökkviliðsmenn eru á vakt á slökkvistöð á dagvinnutíma. Utan þess tíma er slökkviliðið mannað af slökkviliðsmönnum </w:t>
      </w:r>
      <w:r w:rsidRPr="00B83616">
        <w:rPr>
          <w:rFonts w:cstheme="minorHAnsi"/>
        </w:rPr>
        <w:lastRenderedPageBreak/>
        <w:t>í hlutastarfi sem ekki hafa fasta viðveru á slökkvistöð en eru skyldugir til að mæta í útköll eftir föstu skipulagi. (sjá 15.gr reglugerðar 747/2018.</w:t>
      </w:r>
    </w:p>
    <w:p w14:paraId="38EB261D" w14:textId="4F26C400" w:rsidR="00B83616" w:rsidRPr="00B83616" w:rsidRDefault="00B83616" w:rsidP="00AD63CA">
      <w:pPr>
        <w:spacing w:before="120" w:after="0"/>
        <w:rPr>
          <w:rFonts w:eastAsia="Times New Roman" w:cstheme="minorHAnsi"/>
          <w:color w:val="000000"/>
        </w:rPr>
      </w:pPr>
      <w:r w:rsidRPr="00077CA5">
        <w:rPr>
          <w:rFonts w:cstheme="minorHAnsi"/>
        </w:rPr>
        <w:t>Slökkviliðsstjóri</w:t>
      </w:r>
      <w:r w:rsidRPr="00B83616">
        <w:rPr>
          <w:rFonts w:eastAsia="Times New Roman" w:cstheme="minorHAnsi"/>
          <w:color w:val="000000"/>
        </w:rPr>
        <w:t xml:space="preserve"> er í 100 % stöðu hjá sveitarfélaginu, </w:t>
      </w:r>
      <w:r w:rsidR="00A23331">
        <w:rPr>
          <w:rFonts w:eastAsia="Times New Roman" w:cstheme="minorHAnsi"/>
          <w:color w:val="000000"/>
        </w:rPr>
        <w:t>v</w:t>
      </w:r>
      <w:r w:rsidRPr="00B83616">
        <w:rPr>
          <w:rFonts w:eastAsia="Times New Roman" w:cstheme="minorHAnsi"/>
          <w:color w:val="000000"/>
        </w:rPr>
        <w:t>araslökkviliðsstjóri er í 100% starfi, þar utan er verktaki í eldvarnareftirliti. Samstarf er á milli lögreglu, björgunarsveita og slökkviliða í nágrenni. SV er hluti af almannavarnakerfinu og sinnir þar brunavörnum og mengunarvörnum. Björgunarsveitinni Vænting í Vonarbyggð hefur 10 menn sem geta mætt með stuttum fyrirvara, en þar af eru þrír sem eru einnig í slökkviliðinu.</w:t>
      </w:r>
    </w:p>
    <w:p w14:paraId="302203E6" w14:textId="07BDD6F0" w:rsidR="00B83616" w:rsidRDefault="00B83616" w:rsidP="00077CA5">
      <w:pPr>
        <w:spacing w:before="120" w:after="0"/>
        <w:rPr>
          <w:rFonts w:eastAsia="Times New Roman" w:cstheme="minorHAnsi"/>
          <w:color w:val="000000"/>
        </w:rPr>
      </w:pPr>
      <w:r w:rsidRPr="00077CA5">
        <w:rPr>
          <w:rFonts w:cstheme="minorHAnsi"/>
        </w:rPr>
        <w:t>Slökkviliðsstjóri</w:t>
      </w:r>
      <w:r w:rsidRPr="00B83616">
        <w:rPr>
          <w:rFonts w:eastAsia="Times New Roman" w:cstheme="minorHAnsi"/>
          <w:color w:val="000000"/>
        </w:rPr>
        <w:t xml:space="preserve"> annast rekstur slökkviliðsins á grundvelli laga og reglugerða. Hann ber ábyrgð á daglegri yfirstjórn en í forföllum hans ber varaslökkviliðsstjóri þá ábyrgð, en skipar aðra staðgengla sína. Skipulagðar bakvaktir yfirmanna eru um helgar og skipta ofangreindir yfirmen þeim á milli sín. </w:t>
      </w:r>
    </w:p>
    <w:p w14:paraId="18EB6538" w14:textId="42F59FF3" w:rsidR="00AD63CA" w:rsidRPr="00AD63CA" w:rsidRDefault="00AD63CA" w:rsidP="00077CA5">
      <w:pPr>
        <w:spacing w:before="120" w:after="0"/>
        <w:rPr>
          <w:rFonts w:cstheme="minorHAnsi"/>
          <w:b/>
          <w:bCs/>
          <w:sz w:val="20"/>
          <w:szCs w:val="20"/>
        </w:rPr>
      </w:pPr>
      <w:r w:rsidRPr="00AD63CA">
        <w:rPr>
          <w:rFonts w:eastAsia="Times New Roman" w:cstheme="minorHAnsi"/>
          <w:b/>
          <w:bCs/>
          <w:color w:val="000000"/>
        </w:rPr>
        <w:t>Slökkviliðsstjóri:</w:t>
      </w:r>
    </w:p>
    <w:p w14:paraId="23FC4E78" w14:textId="5676EB2F" w:rsidR="00B83616" w:rsidRPr="00B83616" w:rsidRDefault="00B83616" w:rsidP="00521804">
      <w:pPr>
        <w:pStyle w:val="ListParagraph"/>
        <w:numPr>
          <w:ilvl w:val="0"/>
          <w:numId w:val="8"/>
        </w:numPr>
        <w:spacing w:after="0"/>
        <w:ind w:left="426" w:hanging="284"/>
        <w:rPr>
          <w:rFonts w:cstheme="minorHAnsi"/>
          <w:sz w:val="20"/>
          <w:szCs w:val="20"/>
        </w:rPr>
      </w:pPr>
      <w:r w:rsidRPr="00B83616">
        <w:rPr>
          <w:rFonts w:eastAsia="Times New Roman" w:cstheme="minorHAnsi"/>
          <w:color w:val="000000"/>
        </w:rPr>
        <w:t>stjórna</w:t>
      </w:r>
      <w:r w:rsidR="00A23331">
        <w:rPr>
          <w:rFonts w:eastAsia="Times New Roman" w:cstheme="minorHAnsi"/>
          <w:color w:val="000000"/>
        </w:rPr>
        <w:t>r</w:t>
      </w:r>
      <w:r w:rsidRPr="00B83616">
        <w:rPr>
          <w:rFonts w:eastAsia="Times New Roman" w:cstheme="minorHAnsi"/>
          <w:color w:val="000000"/>
        </w:rPr>
        <w:t xml:space="preserve"> starfseminni, </w:t>
      </w:r>
      <w:r w:rsidR="00A23331" w:rsidRPr="00B83616">
        <w:rPr>
          <w:rFonts w:eastAsia="Times New Roman" w:cstheme="minorHAnsi"/>
          <w:color w:val="000000"/>
        </w:rPr>
        <w:t>samræm</w:t>
      </w:r>
      <w:r w:rsidR="00A23331">
        <w:rPr>
          <w:rFonts w:eastAsia="Times New Roman" w:cstheme="minorHAnsi"/>
          <w:color w:val="000000"/>
        </w:rPr>
        <w:t>ir</w:t>
      </w:r>
      <w:r w:rsidR="00A23331" w:rsidRPr="00B83616">
        <w:rPr>
          <w:rFonts w:eastAsia="Times New Roman" w:cstheme="minorHAnsi"/>
          <w:color w:val="000000"/>
        </w:rPr>
        <w:t xml:space="preserve"> </w:t>
      </w:r>
      <w:r w:rsidRPr="00B83616">
        <w:rPr>
          <w:rFonts w:eastAsia="Times New Roman" w:cstheme="minorHAnsi"/>
          <w:color w:val="000000"/>
        </w:rPr>
        <w:t xml:space="preserve">og </w:t>
      </w:r>
      <w:r w:rsidR="00A23331" w:rsidRPr="00B83616">
        <w:rPr>
          <w:rFonts w:eastAsia="Times New Roman" w:cstheme="minorHAnsi"/>
          <w:color w:val="000000"/>
        </w:rPr>
        <w:t>trygg</w:t>
      </w:r>
      <w:r w:rsidR="00A23331">
        <w:rPr>
          <w:rFonts w:eastAsia="Times New Roman" w:cstheme="minorHAnsi"/>
          <w:color w:val="000000"/>
        </w:rPr>
        <w:t>ir</w:t>
      </w:r>
      <w:r w:rsidR="00A23331" w:rsidRPr="00B83616">
        <w:rPr>
          <w:rFonts w:eastAsia="Times New Roman" w:cstheme="minorHAnsi"/>
          <w:color w:val="000000"/>
        </w:rPr>
        <w:t xml:space="preserve"> </w:t>
      </w:r>
      <w:r w:rsidRPr="00B83616">
        <w:rPr>
          <w:rFonts w:eastAsia="Times New Roman" w:cstheme="minorHAnsi"/>
          <w:color w:val="000000"/>
        </w:rPr>
        <w:t>að öll svið slökkviliðsins vinni sem traust heild að þeim markmiðum sem því eru sett.</w:t>
      </w:r>
    </w:p>
    <w:p w14:paraId="215B291D" w14:textId="2B2942CA" w:rsidR="00B83616" w:rsidRPr="00B83616" w:rsidRDefault="00A23331" w:rsidP="003D5C08">
      <w:pPr>
        <w:pStyle w:val="ListParagraph"/>
        <w:numPr>
          <w:ilvl w:val="0"/>
          <w:numId w:val="2"/>
        </w:numPr>
        <w:spacing w:before="100" w:beforeAutospacing="1" w:after="100" w:afterAutospacing="1"/>
        <w:ind w:left="426" w:hanging="283"/>
        <w:rPr>
          <w:rFonts w:cstheme="minorHAnsi"/>
          <w:sz w:val="20"/>
          <w:szCs w:val="20"/>
        </w:rPr>
      </w:pPr>
      <w:r w:rsidRPr="00B83616">
        <w:rPr>
          <w:rFonts w:eastAsia="Times New Roman" w:cstheme="minorHAnsi"/>
          <w:color w:val="000000"/>
        </w:rPr>
        <w:t>s</w:t>
      </w:r>
      <w:r>
        <w:rPr>
          <w:rFonts w:eastAsia="Times New Roman" w:cstheme="minorHAnsi"/>
          <w:color w:val="000000"/>
        </w:rPr>
        <w:t>ér</w:t>
      </w:r>
      <w:r w:rsidRPr="00B83616">
        <w:rPr>
          <w:rFonts w:eastAsia="Times New Roman" w:cstheme="minorHAnsi"/>
          <w:color w:val="000000"/>
        </w:rPr>
        <w:t xml:space="preserve"> </w:t>
      </w:r>
      <w:r w:rsidR="00B83616" w:rsidRPr="00B83616">
        <w:rPr>
          <w:rFonts w:eastAsia="Times New Roman" w:cstheme="minorHAnsi"/>
          <w:color w:val="000000"/>
        </w:rPr>
        <w:t>um áætlanagerð og fjárhagslegan rekstur slökkviliðsins og að tryggja að heildarstarfsemin sé innan ramma fjárhagsáætlunar.</w:t>
      </w:r>
    </w:p>
    <w:p w14:paraId="4144F701" w14:textId="77777777" w:rsidR="00B83616" w:rsidRPr="00B83616" w:rsidRDefault="00B83616" w:rsidP="003D5C08">
      <w:pPr>
        <w:pStyle w:val="ListParagraph"/>
        <w:numPr>
          <w:ilvl w:val="0"/>
          <w:numId w:val="2"/>
        </w:numPr>
        <w:spacing w:before="100" w:beforeAutospacing="1" w:after="100" w:afterAutospacing="1"/>
        <w:ind w:left="426" w:hanging="283"/>
        <w:rPr>
          <w:rFonts w:cstheme="minorHAnsi"/>
          <w:sz w:val="20"/>
          <w:szCs w:val="20"/>
        </w:rPr>
      </w:pPr>
      <w:r w:rsidRPr="00B83616">
        <w:rPr>
          <w:rFonts w:eastAsia="Times New Roman" w:cstheme="minorHAnsi"/>
          <w:color w:val="000000"/>
        </w:rPr>
        <w:t xml:space="preserve"> Sér um gerð brunavarnaáætlunar</w:t>
      </w:r>
    </w:p>
    <w:p w14:paraId="0DC4C76B" w14:textId="68F41B9E" w:rsidR="00B83616" w:rsidRPr="00B83616" w:rsidRDefault="00B83616" w:rsidP="003D5C08">
      <w:pPr>
        <w:pStyle w:val="ListParagraph"/>
        <w:numPr>
          <w:ilvl w:val="0"/>
          <w:numId w:val="2"/>
        </w:numPr>
        <w:spacing w:before="100" w:beforeAutospacing="1" w:after="100" w:afterAutospacing="1"/>
        <w:ind w:left="426" w:hanging="283"/>
        <w:rPr>
          <w:rFonts w:cstheme="minorHAnsi"/>
          <w:sz w:val="20"/>
          <w:szCs w:val="20"/>
        </w:rPr>
      </w:pPr>
      <w:r w:rsidRPr="00B83616">
        <w:rPr>
          <w:rFonts w:eastAsia="Times New Roman" w:cstheme="minorHAnsi"/>
          <w:color w:val="000000"/>
        </w:rPr>
        <w:t>stuðla</w:t>
      </w:r>
      <w:r w:rsidR="00A23331">
        <w:rPr>
          <w:rFonts w:eastAsia="Times New Roman" w:cstheme="minorHAnsi"/>
          <w:color w:val="000000"/>
        </w:rPr>
        <w:t>r</w:t>
      </w:r>
      <w:r w:rsidRPr="00B83616">
        <w:rPr>
          <w:rFonts w:eastAsia="Times New Roman" w:cstheme="minorHAnsi"/>
          <w:color w:val="000000"/>
        </w:rPr>
        <w:t xml:space="preserve"> að góðri þjónustu gagnvart almenningi og </w:t>
      </w:r>
      <w:r w:rsidR="00A23331" w:rsidRPr="00B83616">
        <w:rPr>
          <w:rFonts w:eastAsia="Times New Roman" w:cstheme="minorHAnsi"/>
          <w:color w:val="000000"/>
        </w:rPr>
        <w:t>fylg</w:t>
      </w:r>
      <w:r w:rsidR="00A23331">
        <w:rPr>
          <w:rFonts w:eastAsia="Times New Roman" w:cstheme="minorHAnsi"/>
          <w:color w:val="000000"/>
        </w:rPr>
        <w:t>ir</w:t>
      </w:r>
      <w:r w:rsidR="00A23331" w:rsidRPr="00B83616">
        <w:rPr>
          <w:rFonts w:eastAsia="Times New Roman" w:cstheme="minorHAnsi"/>
          <w:color w:val="000000"/>
        </w:rPr>
        <w:t xml:space="preserve"> </w:t>
      </w:r>
      <w:r w:rsidRPr="00B83616">
        <w:rPr>
          <w:rFonts w:eastAsia="Times New Roman" w:cstheme="minorHAnsi"/>
          <w:color w:val="000000"/>
        </w:rPr>
        <w:t>eftir þörfum og breytingum samfélagsins.</w:t>
      </w:r>
    </w:p>
    <w:p w14:paraId="5123167B" w14:textId="77D46D3D" w:rsidR="00B83616" w:rsidRPr="00B83616" w:rsidRDefault="00A23331" w:rsidP="003D5C08">
      <w:pPr>
        <w:pStyle w:val="ListParagraph"/>
        <w:numPr>
          <w:ilvl w:val="0"/>
          <w:numId w:val="2"/>
        </w:numPr>
        <w:spacing w:before="100" w:beforeAutospacing="1" w:after="100" w:afterAutospacing="1"/>
        <w:ind w:left="426" w:hanging="283"/>
        <w:rPr>
          <w:rFonts w:cstheme="minorHAnsi"/>
          <w:sz w:val="20"/>
          <w:szCs w:val="20"/>
        </w:rPr>
      </w:pPr>
      <w:r>
        <w:rPr>
          <w:rFonts w:eastAsia="Times New Roman" w:cstheme="minorHAnsi"/>
          <w:color w:val="000000"/>
        </w:rPr>
        <w:t>sér</w:t>
      </w:r>
      <w:r w:rsidRPr="00B83616">
        <w:rPr>
          <w:rFonts w:eastAsia="Times New Roman" w:cstheme="minorHAnsi"/>
          <w:color w:val="000000"/>
        </w:rPr>
        <w:t xml:space="preserve"> </w:t>
      </w:r>
      <w:r w:rsidR="00B83616" w:rsidRPr="00B83616">
        <w:rPr>
          <w:rFonts w:eastAsia="Times New Roman" w:cstheme="minorHAnsi"/>
          <w:color w:val="000000"/>
        </w:rPr>
        <w:t>til þess að starfsemin sé vel kynnt.</w:t>
      </w:r>
    </w:p>
    <w:p w14:paraId="4A2258E1" w14:textId="591FFD2E" w:rsidR="00B83616" w:rsidRPr="00B83616" w:rsidRDefault="00B83616" w:rsidP="003D5C08">
      <w:pPr>
        <w:pStyle w:val="ListParagraph"/>
        <w:numPr>
          <w:ilvl w:val="0"/>
          <w:numId w:val="2"/>
        </w:numPr>
        <w:spacing w:before="100" w:beforeAutospacing="1" w:after="100" w:afterAutospacing="1"/>
        <w:ind w:left="426" w:hanging="283"/>
        <w:rPr>
          <w:rFonts w:cstheme="minorHAnsi"/>
          <w:sz w:val="20"/>
          <w:szCs w:val="20"/>
        </w:rPr>
      </w:pPr>
      <w:r w:rsidRPr="00B83616">
        <w:rPr>
          <w:rFonts w:eastAsia="Times New Roman" w:cstheme="minorHAnsi"/>
          <w:color w:val="000000"/>
        </w:rPr>
        <w:t>stuðla</w:t>
      </w:r>
      <w:r w:rsidR="00A23331">
        <w:rPr>
          <w:rFonts w:eastAsia="Times New Roman" w:cstheme="minorHAnsi"/>
          <w:color w:val="000000"/>
        </w:rPr>
        <w:t>r</w:t>
      </w:r>
      <w:r w:rsidRPr="00B83616">
        <w:rPr>
          <w:rFonts w:eastAsia="Times New Roman" w:cstheme="minorHAnsi"/>
          <w:color w:val="000000"/>
        </w:rPr>
        <w:t xml:space="preserve"> að góðu samstarfi við þá aðila sem tengjast starfseminni.</w:t>
      </w:r>
    </w:p>
    <w:p w14:paraId="22B894AB" w14:textId="2B6FAC21" w:rsidR="00B83616" w:rsidRPr="00B83616" w:rsidRDefault="00A23331" w:rsidP="003D5C08">
      <w:pPr>
        <w:pStyle w:val="ListParagraph"/>
        <w:numPr>
          <w:ilvl w:val="0"/>
          <w:numId w:val="2"/>
        </w:numPr>
        <w:spacing w:before="100" w:beforeAutospacing="1" w:after="100" w:afterAutospacing="1"/>
        <w:ind w:left="426" w:hanging="283"/>
        <w:rPr>
          <w:rFonts w:cstheme="minorHAnsi"/>
          <w:sz w:val="20"/>
          <w:szCs w:val="20"/>
        </w:rPr>
      </w:pPr>
      <w:r w:rsidRPr="00B83616">
        <w:rPr>
          <w:rFonts w:eastAsia="Times New Roman" w:cstheme="minorHAnsi"/>
          <w:color w:val="000000"/>
        </w:rPr>
        <w:t>vinn</w:t>
      </w:r>
      <w:r>
        <w:rPr>
          <w:rFonts w:eastAsia="Times New Roman" w:cstheme="minorHAnsi"/>
          <w:color w:val="000000"/>
        </w:rPr>
        <w:t>ur</w:t>
      </w:r>
      <w:r w:rsidRPr="00B83616">
        <w:rPr>
          <w:rFonts w:eastAsia="Times New Roman" w:cstheme="minorHAnsi"/>
          <w:color w:val="000000"/>
        </w:rPr>
        <w:t xml:space="preserve"> </w:t>
      </w:r>
      <w:r w:rsidR="00B83616" w:rsidRPr="00B83616">
        <w:rPr>
          <w:rFonts w:eastAsia="Times New Roman" w:cstheme="minorHAnsi"/>
          <w:color w:val="000000"/>
        </w:rPr>
        <w:t>að því að búnaður liðsins, færni og menntun starfsmanna sé í samræmi við gildandi þjónustustig.</w:t>
      </w:r>
    </w:p>
    <w:p w14:paraId="1E2C314D" w14:textId="00C7C06B" w:rsidR="00B83616" w:rsidRPr="00B83616" w:rsidRDefault="00B83616" w:rsidP="003D5C08">
      <w:pPr>
        <w:pStyle w:val="ListParagraph"/>
        <w:numPr>
          <w:ilvl w:val="0"/>
          <w:numId w:val="2"/>
        </w:numPr>
        <w:spacing w:before="100" w:beforeAutospacing="1" w:after="100" w:afterAutospacing="1"/>
        <w:ind w:left="426" w:hanging="283"/>
        <w:rPr>
          <w:rFonts w:cstheme="minorHAnsi"/>
          <w:sz w:val="20"/>
          <w:szCs w:val="20"/>
        </w:rPr>
      </w:pPr>
      <w:r w:rsidRPr="00B83616">
        <w:rPr>
          <w:rFonts w:eastAsia="Times New Roman" w:cstheme="minorHAnsi"/>
          <w:color w:val="000000"/>
        </w:rPr>
        <w:t>stuðla</w:t>
      </w:r>
      <w:r w:rsidR="00A23331">
        <w:rPr>
          <w:rFonts w:eastAsia="Times New Roman" w:cstheme="minorHAnsi"/>
          <w:color w:val="000000"/>
        </w:rPr>
        <w:t>r</w:t>
      </w:r>
      <w:r w:rsidRPr="00B83616">
        <w:rPr>
          <w:rFonts w:eastAsia="Times New Roman" w:cstheme="minorHAnsi"/>
          <w:color w:val="000000"/>
        </w:rPr>
        <w:t xml:space="preserve"> að jákvæðum og framsæknum starfsanda sem hvetur einstaklinga til þess að ná settum markmiðum.</w:t>
      </w:r>
    </w:p>
    <w:p w14:paraId="206C0DE6" w14:textId="77777777" w:rsidR="00B83616" w:rsidRPr="00B83616" w:rsidRDefault="00B83616" w:rsidP="003D5C08">
      <w:pPr>
        <w:pStyle w:val="ListParagraph"/>
        <w:numPr>
          <w:ilvl w:val="0"/>
          <w:numId w:val="2"/>
        </w:numPr>
        <w:spacing w:before="100" w:beforeAutospacing="1" w:after="100" w:afterAutospacing="1"/>
        <w:ind w:left="426" w:hanging="283"/>
        <w:rPr>
          <w:rFonts w:cstheme="minorHAnsi"/>
          <w:sz w:val="20"/>
          <w:szCs w:val="20"/>
        </w:rPr>
      </w:pPr>
      <w:r w:rsidRPr="00B83616">
        <w:rPr>
          <w:rFonts w:eastAsia="Times New Roman" w:cstheme="minorHAnsi"/>
          <w:color w:val="000000"/>
        </w:rPr>
        <w:t xml:space="preserve">Fagleg og rekstrarleg ábyrgð slökkviliðs er í höndum slökkviliðsstjóra. </w:t>
      </w:r>
    </w:p>
    <w:p w14:paraId="6C5DE97F" w14:textId="1AA9D555" w:rsidR="00B83616" w:rsidRPr="003D5C08" w:rsidRDefault="00B83616" w:rsidP="00AD63CA">
      <w:pPr>
        <w:pStyle w:val="Heading2"/>
        <w:spacing w:before="240" w:after="240"/>
        <w:ind w:left="578" w:hanging="578"/>
        <w:rPr>
          <w:rFonts w:asciiTheme="minorHAnsi" w:hAnsiTheme="minorHAnsi" w:cstheme="minorHAnsi"/>
          <w:sz w:val="28"/>
          <w:szCs w:val="28"/>
        </w:rPr>
      </w:pPr>
      <w:bookmarkStart w:id="25" w:name="_Toc48296151"/>
      <w:r w:rsidRPr="003D5C08">
        <w:rPr>
          <w:rFonts w:asciiTheme="minorHAnsi" w:hAnsiTheme="minorHAnsi" w:cstheme="minorHAnsi"/>
          <w:sz w:val="28"/>
          <w:szCs w:val="28"/>
        </w:rPr>
        <w:t>Forvarnarstarf</w:t>
      </w:r>
      <w:bookmarkEnd w:id="25"/>
    </w:p>
    <w:tbl>
      <w:tblPr>
        <w:tblStyle w:val="TableGrid"/>
        <w:tblW w:w="0" w:type="auto"/>
        <w:tblLook w:val="04A0" w:firstRow="1" w:lastRow="0" w:firstColumn="1" w:lastColumn="0" w:noHBand="0" w:noVBand="1"/>
      </w:tblPr>
      <w:tblGrid>
        <w:gridCol w:w="9062"/>
      </w:tblGrid>
      <w:tr w:rsidR="00B83616" w:rsidRPr="00B83616" w14:paraId="78F2B13F" w14:textId="77777777" w:rsidTr="00B83616">
        <w:tc>
          <w:tcPr>
            <w:tcW w:w="9062" w:type="dxa"/>
            <w:shd w:val="clear" w:color="auto" w:fill="F4B083" w:themeFill="accent2" w:themeFillTint="99"/>
          </w:tcPr>
          <w:p w14:paraId="69D3AF23" w14:textId="5EB783F1" w:rsidR="00B83616" w:rsidRPr="00B83616" w:rsidRDefault="00B83616" w:rsidP="00A23331">
            <w:pPr>
              <w:spacing w:before="100" w:beforeAutospacing="1" w:after="100" w:afterAutospacing="1"/>
              <w:rPr>
                <w:rFonts w:eastAsia="Times New Roman" w:cstheme="minorHAnsi"/>
                <w:i/>
                <w:iCs/>
                <w:color w:val="000000"/>
                <w:sz w:val="20"/>
                <w:szCs w:val="20"/>
              </w:rPr>
            </w:pPr>
            <w:r w:rsidRPr="003D5C08">
              <w:rPr>
                <w:rFonts w:eastAsia="Times New Roman" w:cstheme="minorHAnsi"/>
                <w:i/>
                <w:iCs/>
                <w:color w:val="000000"/>
              </w:rPr>
              <w:t>Gera þarf grein fyrir því hvernig eldvarnaeftirlitið er skipulagt, mannað, menntað og þjálfað til þess að annast eftirlit með þeim áhættum sem eru á starfssvæði slökkviliðs og nauðsynlegt forvarnar</w:t>
            </w:r>
            <w:r w:rsidR="00CB0BDF">
              <w:rPr>
                <w:rFonts w:eastAsia="Times New Roman" w:cstheme="minorHAnsi"/>
                <w:i/>
                <w:iCs/>
                <w:color w:val="000000"/>
              </w:rPr>
              <w:t>-</w:t>
            </w:r>
            <w:r w:rsidRPr="003D5C08">
              <w:rPr>
                <w:rFonts w:eastAsia="Times New Roman" w:cstheme="minorHAnsi"/>
                <w:i/>
                <w:iCs/>
                <w:color w:val="000000"/>
              </w:rPr>
              <w:t>starf. Fjöldi starfandi eldvarnaeftirlitsmanna skal taka mið af þeim áhættum sem eru í sveitar</w:t>
            </w:r>
            <w:r w:rsidR="00CB0BDF">
              <w:rPr>
                <w:rFonts w:eastAsia="Times New Roman" w:cstheme="minorHAnsi"/>
                <w:i/>
                <w:iCs/>
                <w:color w:val="000000"/>
              </w:rPr>
              <w:t>-</w:t>
            </w:r>
            <w:r w:rsidRPr="003D5C08">
              <w:rPr>
                <w:rFonts w:eastAsia="Times New Roman" w:cstheme="minorHAnsi"/>
                <w:i/>
                <w:iCs/>
                <w:color w:val="000000"/>
              </w:rPr>
              <w:t>félaginu. Í slökkviliði skal þó að lágmarki vera einn eldvarnaeftirlitsmaður í fullu starfi fyrir hverja 10.000 íbúa á starfssvæði slökkviliðsins, nema rökstutt sé að annað sé nægjanlegt. Ef íbúar eru færri skal lágmarksstarfshlutfall eldvarnaeftirlits vera í réttu hlutfalli við íbúafjölda. Meta þarf hvort aðstæður og áhættur í sveitarfélaginu krefjist aukins fjölda eldvarnareftirlitsmanna.</w:t>
            </w:r>
          </w:p>
        </w:tc>
      </w:tr>
    </w:tbl>
    <w:p w14:paraId="76DE8534" w14:textId="51DFBF46" w:rsidR="00B83616" w:rsidRPr="00B83616" w:rsidRDefault="00B83616" w:rsidP="00AD63CA">
      <w:pPr>
        <w:spacing w:before="240" w:after="0"/>
        <w:rPr>
          <w:rFonts w:eastAsia="Times New Roman" w:cstheme="minorHAnsi"/>
          <w:color w:val="000000"/>
        </w:rPr>
      </w:pPr>
      <w:r w:rsidRPr="00B83616">
        <w:rPr>
          <w:rFonts w:eastAsia="Times New Roman" w:cstheme="minorHAnsi"/>
          <w:color w:val="000000"/>
        </w:rPr>
        <w:t>Fagleg og rekstrarleg ábyrgð forvarnardeildar er í höndum slökkviliðsstjóra. Framkvæmd eldvarnar</w:t>
      </w:r>
      <w:r w:rsidR="00A23331">
        <w:rPr>
          <w:rFonts w:eastAsia="Times New Roman" w:cstheme="minorHAnsi"/>
          <w:color w:val="000000"/>
        </w:rPr>
        <w:t>-</w:t>
      </w:r>
      <w:r w:rsidRPr="00B83616">
        <w:rPr>
          <w:rFonts w:eastAsia="Times New Roman" w:cstheme="minorHAnsi"/>
          <w:color w:val="000000"/>
        </w:rPr>
        <w:t>eftirlitsskoðana er í dag í höndum undirverktaka en á ábyrgð slökkviliðsstjóra og ritar hann undir kröfur og úrbætur vegna eldvarna. Undirverktaki skal uppfylla neðangreindar kröfur til menntunar .</w:t>
      </w:r>
    </w:p>
    <w:p w14:paraId="51A91486" w14:textId="59C94810" w:rsidR="00B83616" w:rsidRPr="00B83616" w:rsidRDefault="00B83616" w:rsidP="00AD63CA">
      <w:pPr>
        <w:spacing w:before="120" w:after="0"/>
        <w:rPr>
          <w:rFonts w:cstheme="minorHAnsi"/>
          <w:sz w:val="20"/>
        </w:rPr>
      </w:pPr>
      <w:r w:rsidRPr="00B83616">
        <w:rPr>
          <w:rFonts w:eastAsia="Times New Roman" w:cstheme="minorHAnsi"/>
          <w:color w:val="000000"/>
        </w:rPr>
        <w:t xml:space="preserve">Sá sem sinnir eldvarnaeftirliti á að vera löggiltur eldvarnareftirlitsmaður og skal hafa hlotið menntun á því sviði sem Eldvarnareftirlitsmaður I, II og III hjá Brunamálaskólanum eða sambærilega menntun. Sama á við um þann aðila sem er yfir eftirlitinu. Endurmenntun skal vera í samræmi við áætlanir Brunamálaskólans. Eldvarnareftirlitsmaður skal hafa fullgilda menntun í samræmi við reglugerð um </w:t>
      </w:r>
      <w:r w:rsidRPr="00B83616">
        <w:rPr>
          <w:rFonts w:eastAsia="Times New Roman" w:cstheme="minorHAnsi"/>
          <w:color w:val="000000"/>
        </w:rPr>
        <w:lastRenderedPageBreak/>
        <w:t xml:space="preserve">Brunamálaskólann og réttindi og skyldur slökkviliðsmanna nr. 792/2001. Listi um skoðunarskylda staði er í listanum í </w:t>
      </w:r>
      <w:r w:rsidRPr="00B83616">
        <w:rPr>
          <w:rFonts w:eastAsia="Times New Roman" w:cstheme="minorHAnsi"/>
          <w:color w:val="000000"/>
          <w:u w:val="single"/>
        </w:rPr>
        <w:t>viðauka 13.3.</w:t>
      </w:r>
    </w:p>
    <w:p w14:paraId="5E85439A" w14:textId="77777777" w:rsidR="00B83616" w:rsidRPr="00B83616" w:rsidRDefault="00B83616" w:rsidP="00AD63CA">
      <w:pPr>
        <w:spacing w:before="120" w:after="0"/>
        <w:rPr>
          <w:rFonts w:cstheme="minorHAnsi"/>
          <w:sz w:val="20"/>
        </w:rPr>
      </w:pPr>
      <w:r w:rsidRPr="00B83616">
        <w:rPr>
          <w:rFonts w:eastAsia="Times New Roman" w:cstheme="minorHAnsi"/>
          <w:color w:val="000000"/>
        </w:rPr>
        <w:t>Endurmenntun er í samræmi við áætlanir Brunamálaskólans.</w:t>
      </w:r>
    </w:p>
    <w:p w14:paraId="397F4C81" w14:textId="278BDCFA" w:rsidR="00B83616" w:rsidRPr="00B83616" w:rsidRDefault="00B83616" w:rsidP="00AD63CA">
      <w:pPr>
        <w:spacing w:before="120" w:after="0"/>
        <w:rPr>
          <w:rFonts w:eastAsia="Times New Roman" w:cstheme="minorHAnsi"/>
          <w:color w:val="000000"/>
        </w:rPr>
      </w:pPr>
      <w:r w:rsidRPr="00B83616">
        <w:rPr>
          <w:rFonts w:eastAsia="Times New Roman" w:cstheme="minorHAnsi"/>
          <w:color w:val="000000"/>
        </w:rPr>
        <w:t>Samkvæmt reglugerð um eldvarnir og eldvarnareftirlit nr. 723/2017 skal að lágmarki einn eldvarnar</w:t>
      </w:r>
      <w:r w:rsidR="00D70D8B">
        <w:rPr>
          <w:rFonts w:eastAsia="Times New Roman" w:cstheme="minorHAnsi"/>
          <w:color w:val="000000"/>
        </w:rPr>
        <w:t>-</w:t>
      </w:r>
      <w:r w:rsidRPr="00B83616">
        <w:rPr>
          <w:rFonts w:eastAsia="Times New Roman" w:cstheme="minorHAnsi"/>
          <w:color w:val="000000"/>
        </w:rPr>
        <w:t>eftirlitsmaður í fullu starfi fyrir hverja 10</w:t>
      </w:r>
      <w:r w:rsidR="00521804">
        <w:rPr>
          <w:rFonts w:eastAsia="Times New Roman" w:cstheme="minorHAnsi"/>
          <w:color w:val="000000"/>
        </w:rPr>
        <w:t>.</w:t>
      </w:r>
      <w:r w:rsidRPr="00B83616">
        <w:rPr>
          <w:rFonts w:eastAsia="Times New Roman" w:cstheme="minorHAnsi"/>
          <w:color w:val="000000"/>
        </w:rPr>
        <w:t>000 íbúa á starfssvæði slökkviliðsins. Ef íbúar eru færri skal lágmarksstarfshlutfall eldvarnareftirlits vera í réttu hlutfalli við íbúafjölda. Meta þarf hvort aðstæður og áhættur í sveitarfélaginu krefjist aukins fjölda eldvarnareftirlitsmanna. Fjöldi eldvarnareftirlits</w:t>
      </w:r>
      <w:r w:rsidR="00CB0BDF">
        <w:rPr>
          <w:rFonts w:eastAsia="Times New Roman" w:cstheme="minorHAnsi"/>
          <w:color w:val="000000"/>
        </w:rPr>
        <w:t>-</w:t>
      </w:r>
      <w:r w:rsidRPr="00B83616">
        <w:rPr>
          <w:rFonts w:eastAsia="Times New Roman" w:cstheme="minorHAnsi"/>
          <w:color w:val="000000"/>
        </w:rPr>
        <w:t xml:space="preserve">manna þarf jafnframt að taka mið af þeim áhættum sem eru í sveitarfélaginu. Íbúar í Vonarbyggð eru u.þ.b 6000 og ef miðað er við lágmarkshlutfall eldvarnareftirlistmanna skv. Reglugerðinni þyrfti staða eldvarnareftirlitsmanns að vera u.þ.b 60%. </w:t>
      </w:r>
    </w:p>
    <w:p w14:paraId="0DD58E6F" w14:textId="77777777" w:rsidR="00B83616" w:rsidRPr="00AD63CA" w:rsidRDefault="00B83616" w:rsidP="008D2680">
      <w:pPr>
        <w:autoSpaceDE w:val="0"/>
        <w:autoSpaceDN w:val="0"/>
        <w:adjustRightInd w:val="0"/>
        <w:spacing w:before="240" w:after="0"/>
        <w:rPr>
          <w:rFonts w:eastAsia="Times New Roman" w:cstheme="minorHAnsi"/>
          <w:b/>
          <w:bCs/>
          <w:color w:val="000000"/>
        </w:rPr>
      </w:pPr>
      <w:r w:rsidRPr="00AD63CA">
        <w:rPr>
          <w:rFonts w:eastAsia="Times New Roman" w:cstheme="minorHAnsi"/>
          <w:b/>
          <w:bCs/>
          <w:color w:val="000000"/>
        </w:rPr>
        <w:t>Starfssemin er tvíþætt:</w:t>
      </w:r>
    </w:p>
    <w:p w14:paraId="54C5E069" w14:textId="77777777" w:rsidR="00B83616" w:rsidRPr="00B83616" w:rsidRDefault="00B83616" w:rsidP="008D2680">
      <w:pPr>
        <w:pStyle w:val="ListParagraph"/>
        <w:numPr>
          <w:ilvl w:val="0"/>
          <w:numId w:val="8"/>
        </w:numPr>
        <w:autoSpaceDE w:val="0"/>
        <w:autoSpaceDN w:val="0"/>
        <w:adjustRightInd w:val="0"/>
        <w:spacing w:after="0"/>
        <w:ind w:left="426" w:hanging="284"/>
        <w:rPr>
          <w:rFonts w:eastAsia="Times New Roman" w:cstheme="minorHAnsi"/>
          <w:color w:val="000000"/>
        </w:rPr>
      </w:pPr>
      <w:r w:rsidRPr="00B83616">
        <w:rPr>
          <w:rFonts w:eastAsia="Times New Roman" w:cstheme="minorHAnsi"/>
          <w:color w:val="000000"/>
        </w:rPr>
        <w:t>Eldvarnareftirlit og skoðanir</w:t>
      </w:r>
    </w:p>
    <w:p w14:paraId="463EFCCD" w14:textId="77777777" w:rsidR="00B83616" w:rsidRPr="00B83616" w:rsidRDefault="00B83616" w:rsidP="003D5C08">
      <w:pPr>
        <w:pStyle w:val="ListParagraph"/>
        <w:numPr>
          <w:ilvl w:val="0"/>
          <w:numId w:val="8"/>
        </w:numPr>
        <w:autoSpaceDE w:val="0"/>
        <w:autoSpaceDN w:val="0"/>
        <w:adjustRightInd w:val="0"/>
        <w:spacing w:before="56" w:after="113"/>
        <w:ind w:left="426" w:hanging="283"/>
        <w:rPr>
          <w:rFonts w:eastAsia="Times New Roman" w:cstheme="minorHAnsi"/>
          <w:color w:val="000000"/>
        </w:rPr>
      </w:pPr>
      <w:r w:rsidRPr="00B83616">
        <w:rPr>
          <w:rFonts w:eastAsia="Times New Roman" w:cstheme="minorHAnsi"/>
          <w:color w:val="000000"/>
        </w:rPr>
        <w:t>Upplýsingar og fræðsla.</w:t>
      </w:r>
    </w:p>
    <w:p w14:paraId="79752A72" w14:textId="77777777" w:rsidR="00B83616" w:rsidRPr="00AD63CA" w:rsidRDefault="00B83616" w:rsidP="008D2680">
      <w:pPr>
        <w:autoSpaceDE w:val="0"/>
        <w:autoSpaceDN w:val="0"/>
        <w:adjustRightInd w:val="0"/>
        <w:spacing w:before="240" w:after="0"/>
        <w:rPr>
          <w:rFonts w:eastAsia="Times New Roman" w:cstheme="minorHAnsi"/>
          <w:b/>
          <w:bCs/>
          <w:color w:val="000000"/>
        </w:rPr>
      </w:pPr>
      <w:r w:rsidRPr="00AD63CA">
        <w:rPr>
          <w:rFonts w:eastAsia="Times New Roman" w:cstheme="minorHAnsi"/>
          <w:b/>
          <w:bCs/>
          <w:color w:val="000000"/>
        </w:rPr>
        <w:t>Helstu verkefni forvarna eru:</w:t>
      </w:r>
    </w:p>
    <w:p w14:paraId="1EEA5FC9" w14:textId="77777777" w:rsidR="00B83616" w:rsidRPr="00B83616" w:rsidRDefault="00B83616" w:rsidP="008D2680">
      <w:pPr>
        <w:pStyle w:val="ListParagraph"/>
        <w:numPr>
          <w:ilvl w:val="0"/>
          <w:numId w:val="8"/>
        </w:numPr>
        <w:autoSpaceDE w:val="0"/>
        <w:autoSpaceDN w:val="0"/>
        <w:adjustRightInd w:val="0"/>
        <w:spacing w:after="0"/>
        <w:ind w:left="426" w:hanging="284"/>
        <w:rPr>
          <w:rFonts w:eastAsia="Times New Roman" w:cstheme="minorHAnsi"/>
          <w:color w:val="000000"/>
        </w:rPr>
      </w:pPr>
      <w:r w:rsidRPr="00B83616">
        <w:rPr>
          <w:rFonts w:eastAsia="Times New Roman" w:cstheme="minorHAnsi"/>
          <w:color w:val="000000"/>
        </w:rPr>
        <w:t>Ráðgjöf til hönnuða.</w:t>
      </w:r>
    </w:p>
    <w:p w14:paraId="20696BFA" w14:textId="77777777" w:rsidR="00B83616" w:rsidRPr="00B83616" w:rsidRDefault="00B83616" w:rsidP="003D5C08">
      <w:pPr>
        <w:pStyle w:val="ListParagraph"/>
        <w:numPr>
          <w:ilvl w:val="0"/>
          <w:numId w:val="8"/>
        </w:numPr>
        <w:autoSpaceDE w:val="0"/>
        <w:autoSpaceDN w:val="0"/>
        <w:adjustRightInd w:val="0"/>
        <w:spacing w:before="56" w:after="113"/>
        <w:ind w:left="426" w:hanging="283"/>
        <w:rPr>
          <w:rFonts w:eastAsia="Times New Roman" w:cstheme="minorHAnsi"/>
          <w:color w:val="000000"/>
        </w:rPr>
      </w:pPr>
      <w:r w:rsidRPr="00B83616">
        <w:rPr>
          <w:rFonts w:eastAsia="Times New Roman" w:cstheme="minorHAnsi"/>
          <w:color w:val="000000"/>
        </w:rPr>
        <w:t>Skoðun teikninga bygginganefndar.</w:t>
      </w:r>
    </w:p>
    <w:p w14:paraId="07601404" w14:textId="77777777" w:rsidR="00B83616" w:rsidRPr="00B83616" w:rsidRDefault="00B83616" w:rsidP="003D5C08">
      <w:pPr>
        <w:pStyle w:val="ListParagraph"/>
        <w:numPr>
          <w:ilvl w:val="0"/>
          <w:numId w:val="8"/>
        </w:numPr>
        <w:autoSpaceDE w:val="0"/>
        <w:autoSpaceDN w:val="0"/>
        <w:adjustRightInd w:val="0"/>
        <w:spacing w:before="56" w:after="113"/>
        <w:ind w:left="426" w:hanging="283"/>
        <w:rPr>
          <w:rFonts w:eastAsia="Times New Roman" w:cstheme="minorHAnsi"/>
          <w:color w:val="000000"/>
        </w:rPr>
      </w:pPr>
      <w:r w:rsidRPr="00B83616">
        <w:rPr>
          <w:rFonts w:eastAsia="Times New Roman" w:cstheme="minorHAnsi"/>
          <w:color w:val="000000"/>
        </w:rPr>
        <w:t>Úttekt á skoðunarskyldum stöðium sk. Reglugerð um eldvarnir og eldvarnareftirlit. Nr. 723/2017.</w:t>
      </w:r>
    </w:p>
    <w:p w14:paraId="0BEC87CB" w14:textId="77777777" w:rsidR="00B83616" w:rsidRPr="00B83616" w:rsidRDefault="00B83616" w:rsidP="003D5C08">
      <w:pPr>
        <w:pStyle w:val="ListParagraph"/>
        <w:numPr>
          <w:ilvl w:val="0"/>
          <w:numId w:val="8"/>
        </w:numPr>
        <w:autoSpaceDE w:val="0"/>
        <w:autoSpaceDN w:val="0"/>
        <w:adjustRightInd w:val="0"/>
        <w:spacing w:before="56" w:after="113"/>
        <w:ind w:left="426" w:hanging="283"/>
        <w:rPr>
          <w:rFonts w:eastAsia="Times New Roman" w:cstheme="minorHAnsi"/>
          <w:color w:val="000000"/>
        </w:rPr>
      </w:pPr>
      <w:r w:rsidRPr="00B83616">
        <w:rPr>
          <w:rFonts w:eastAsia="Times New Roman" w:cstheme="minorHAnsi"/>
          <w:color w:val="000000"/>
        </w:rPr>
        <w:t>Umsögn vegna veitinga- og gististaða.</w:t>
      </w:r>
    </w:p>
    <w:p w14:paraId="0C221BEA" w14:textId="77777777" w:rsidR="00B83616" w:rsidRPr="00B83616" w:rsidRDefault="00B83616" w:rsidP="003D5C08">
      <w:pPr>
        <w:pStyle w:val="ListParagraph"/>
        <w:numPr>
          <w:ilvl w:val="0"/>
          <w:numId w:val="8"/>
        </w:numPr>
        <w:autoSpaceDE w:val="0"/>
        <w:autoSpaceDN w:val="0"/>
        <w:adjustRightInd w:val="0"/>
        <w:spacing w:before="56" w:after="113"/>
        <w:ind w:left="426" w:hanging="283"/>
        <w:rPr>
          <w:rFonts w:eastAsia="Times New Roman" w:cstheme="minorHAnsi"/>
          <w:color w:val="000000"/>
        </w:rPr>
      </w:pPr>
      <w:r w:rsidRPr="00B83616">
        <w:rPr>
          <w:rFonts w:eastAsia="Times New Roman" w:cstheme="minorHAnsi"/>
          <w:color w:val="000000"/>
        </w:rPr>
        <w:t>Sérstakt eftirlit með mannmörgum stöðum, t.d. veitinga- og samkomuhúsum.</w:t>
      </w:r>
    </w:p>
    <w:p w14:paraId="13959715" w14:textId="77777777" w:rsidR="00B83616" w:rsidRPr="00B83616" w:rsidRDefault="00B83616" w:rsidP="003D5C08">
      <w:pPr>
        <w:pStyle w:val="ListParagraph"/>
        <w:numPr>
          <w:ilvl w:val="0"/>
          <w:numId w:val="8"/>
        </w:numPr>
        <w:autoSpaceDE w:val="0"/>
        <w:autoSpaceDN w:val="0"/>
        <w:adjustRightInd w:val="0"/>
        <w:spacing w:before="56" w:after="113"/>
        <w:ind w:left="426" w:hanging="283"/>
        <w:rPr>
          <w:rFonts w:eastAsia="Times New Roman" w:cstheme="minorHAnsi"/>
          <w:color w:val="000000"/>
        </w:rPr>
      </w:pPr>
      <w:r w:rsidRPr="00B83616">
        <w:rPr>
          <w:rFonts w:eastAsia="Times New Roman" w:cstheme="minorHAnsi"/>
          <w:color w:val="000000"/>
        </w:rPr>
        <w:t xml:space="preserve">Fræðsla fyrir almenning um eldvarnir. </w:t>
      </w:r>
    </w:p>
    <w:p w14:paraId="6CD1C782" w14:textId="77777777" w:rsidR="00B83616" w:rsidRPr="00B83616" w:rsidRDefault="00B83616" w:rsidP="003D5C08">
      <w:pPr>
        <w:pStyle w:val="ListParagraph"/>
        <w:numPr>
          <w:ilvl w:val="0"/>
          <w:numId w:val="8"/>
        </w:numPr>
        <w:autoSpaceDE w:val="0"/>
        <w:autoSpaceDN w:val="0"/>
        <w:adjustRightInd w:val="0"/>
        <w:spacing w:before="56" w:after="113"/>
        <w:ind w:left="426" w:hanging="283"/>
        <w:rPr>
          <w:rFonts w:eastAsia="Times New Roman" w:cstheme="minorHAnsi"/>
          <w:color w:val="000000"/>
        </w:rPr>
      </w:pPr>
      <w:r w:rsidRPr="00B83616">
        <w:rPr>
          <w:rFonts w:eastAsia="Times New Roman" w:cstheme="minorHAnsi"/>
          <w:color w:val="000000"/>
        </w:rPr>
        <w:t>Fræðsla í skólum um eldvarir.</w:t>
      </w:r>
    </w:p>
    <w:p w14:paraId="46DFBFFC" w14:textId="77777777" w:rsidR="00B83616" w:rsidRPr="00B83616" w:rsidRDefault="00B83616" w:rsidP="003D5C08">
      <w:pPr>
        <w:pStyle w:val="ListParagraph"/>
        <w:numPr>
          <w:ilvl w:val="0"/>
          <w:numId w:val="8"/>
        </w:numPr>
        <w:autoSpaceDE w:val="0"/>
        <w:autoSpaceDN w:val="0"/>
        <w:adjustRightInd w:val="0"/>
        <w:spacing w:before="56" w:after="113"/>
        <w:ind w:left="426" w:hanging="283"/>
        <w:rPr>
          <w:rFonts w:eastAsia="Times New Roman" w:cstheme="minorHAnsi"/>
          <w:color w:val="000000"/>
        </w:rPr>
      </w:pPr>
      <w:r w:rsidRPr="00B83616">
        <w:rPr>
          <w:rFonts w:eastAsia="Times New Roman" w:cstheme="minorHAnsi"/>
          <w:color w:val="000000"/>
        </w:rPr>
        <w:t xml:space="preserve">Slökkviliðsstjóri situr afgreiðslufundi byggingarfulltrúa. </w:t>
      </w:r>
    </w:p>
    <w:p w14:paraId="10D506D5" w14:textId="77777777" w:rsidR="00B83616" w:rsidRPr="00B83616" w:rsidRDefault="00B83616" w:rsidP="00AD63CA">
      <w:pPr>
        <w:autoSpaceDE w:val="0"/>
        <w:autoSpaceDN w:val="0"/>
        <w:adjustRightInd w:val="0"/>
        <w:spacing w:before="120" w:after="120"/>
        <w:rPr>
          <w:rFonts w:eastAsia="Times New Roman" w:cstheme="minorHAnsi"/>
          <w:color w:val="000000"/>
        </w:rPr>
      </w:pPr>
      <w:r w:rsidRPr="00B83616">
        <w:rPr>
          <w:rFonts w:eastAsia="Times New Roman" w:cstheme="minorHAnsi"/>
          <w:color w:val="000000"/>
        </w:rPr>
        <w:t xml:space="preserve">Slökkviliðsstjóri og varaslökkviliðsstjóri eru eldvarnareftirlitsmenn og hafa lokið námskeiðum I,II,III fyrir eldvarnareftirlistmenn. Slökkviliðsstjóri hefur lokið námi fyrir slökkviliðsstjóra. </w:t>
      </w:r>
    </w:p>
    <w:p w14:paraId="12DF8434" w14:textId="77777777" w:rsidR="00B83616" w:rsidRPr="00B83616" w:rsidRDefault="00B83616" w:rsidP="00AD63CA">
      <w:pPr>
        <w:spacing w:before="120" w:after="0"/>
        <w:rPr>
          <w:rFonts w:eastAsia="Times New Roman" w:cstheme="minorHAnsi"/>
          <w:color w:val="000000"/>
        </w:rPr>
      </w:pPr>
      <w:r w:rsidRPr="00B83616">
        <w:rPr>
          <w:rFonts w:eastAsia="Times New Roman" w:cstheme="minorHAnsi"/>
          <w:color w:val="000000"/>
        </w:rPr>
        <w:t>Eldvarnareftirlit er haft með mannvirkjum, lóðum og starfssemi þar sem eldhætta getur skapast og ógnað lífi, heilsu, umhverfi og eignum.</w:t>
      </w:r>
    </w:p>
    <w:p w14:paraId="23DF86F9" w14:textId="77777777" w:rsidR="00B83616" w:rsidRPr="00B83616" w:rsidRDefault="00B83616" w:rsidP="006D7EC9">
      <w:pPr>
        <w:spacing w:before="120" w:after="120"/>
        <w:rPr>
          <w:rFonts w:eastAsia="Times New Roman" w:cstheme="minorHAnsi"/>
          <w:color w:val="000000"/>
        </w:rPr>
      </w:pPr>
      <w:r w:rsidRPr="00B83616">
        <w:rPr>
          <w:rFonts w:eastAsia="Times New Roman" w:cstheme="minorHAnsi"/>
          <w:color w:val="000000"/>
        </w:rPr>
        <w:t>Eftirfarandi mannvikri, lóðir eða starfssemi eru skoðunarskyld af hálfu eldvarnareftirlit slökkviliðs eða eftir atvikum háð eigin eftirliti eiganda:</w:t>
      </w:r>
    </w:p>
    <w:p w14:paraId="5149CE41" w14:textId="77777777" w:rsidR="00B83616" w:rsidRPr="00AD63CA" w:rsidRDefault="00B83616" w:rsidP="008D2680">
      <w:pPr>
        <w:pStyle w:val="ListParagraph"/>
        <w:numPr>
          <w:ilvl w:val="0"/>
          <w:numId w:val="10"/>
        </w:numPr>
        <w:spacing w:after="0"/>
        <w:ind w:left="426" w:hanging="284"/>
        <w:contextualSpacing w:val="0"/>
        <w:rPr>
          <w:rFonts w:eastAsia="Times New Roman" w:cstheme="minorHAnsi"/>
          <w:b/>
          <w:bCs/>
          <w:color w:val="000000"/>
        </w:rPr>
      </w:pPr>
      <w:r w:rsidRPr="00AD63CA">
        <w:rPr>
          <w:rFonts w:eastAsia="Times New Roman" w:cstheme="minorHAnsi"/>
          <w:b/>
          <w:bCs/>
          <w:color w:val="000000"/>
        </w:rPr>
        <w:t>Einu sinni á ári</w:t>
      </w:r>
    </w:p>
    <w:p w14:paraId="177A7E9D" w14:textId="4E3D536E" w:rsidR="00B83616" w:rsidRPr="00B83616" w:rsidRDefault="00B83616" w:rsidP="003D5C08">
      <w:pPr>
        <w:pStyle w:val="ListParagraph"/>
        <w:numPr>
          <w:ilvl w:val="0"/>
          <w:numId w:val="12"/>
        </w:numPr>
        <w:ind w:left="709" w:hanging="284"/>
        <w:rPr>
          <w:rFonts w:eastAsia="Times New Roman" w:cstheme="minorHAnsi"/>
          <w:color w:val="000000"/>
        </w:rPr>
      </w:pPr>
      <w:r w:rsidRPr="00B83616">
        <w:rPr>
          <w:rFonts w:eastAsia="Times New Roman" w:cstheme="minorHAnsi"/>
          <w:color w:val="000000"/>
        </w:rPr>
        <w:t>Þar sem margir starfa, koma saman, fara um eða dveljast og / eða þar sem hætta er á stór</w:t>
      </w:r>
      <w:r w:rsidR="00A61AC9">
        <w:rPr>
          <w:rFonts w:eastAsia="Times New Roman" w:cstheme="minorHAnsi"/>
          <w:color w:val="000000"/>
        </w:rPr>
        <w:t>-</w:t>
      </w:r>
      <w:r w:rsidRPr="00B83616">
        <w:rPr>
          <w:rFonts w:eastAsia="Times New Roman" w:cstheme="minorHAnsi"/>
          <w:color w:val="000000"/>
        </w:rPr>
        <w:t>feldu manntjóni í eldsvoða.</w:t>
      </w:r>
    </w:p>
    <w:p w14:paraId="51580F32" w14:textId="21B684F8" w:rsidR="00B83616" w:rsidRPr="00B83616" w:rsidRDefault="00B83616" w:rsidP="003D5C08">
      <w:pPr>
        <w:pStyle w:val="ListParagraph"/>
        <w:numPr>
          <w:ilvl w:val="0"/>
          <w:numId w:val="12"/>
        </w:numPr>
        <w:ind w:left="709" w:hanging="284"/>
        <w:rPr>
          <w:rFonts w:eastAsia="Times New Roman" w:cstheme="minorHAnsi"/>
          <w:color w:val="000000"/>
        </w:rPr>
      </w:pPr>
      <w:r w:rsidRPr="00B83616">
        <w:rPr>
          <w:rFonts w:eastAsia="Times New Roman" w:cstheme="minorHAnsi"/>
          <w:color w:val="000000"/>
        </w:rPr>
        <w:t>Þar sem af fyrirhugaðri starsemi stafar sérstök eldhætta, þar sem hætta er á stórfelldu eigna</w:t>
      </w:r>
      <w:r w:rsidR="00A61AC9">
        <w:rPr>
          <w:rFonts w:eastAsia="Times New Roman" w:cstheme="minorHAnsi"/>
          <w:color w:val="000000"/>
        </w:rPr>
        <w:t>-</w:t>
      </w:r>
      <w:r w:rsidRPr="00B83616">
        <w:rPr>
          <w:rFonts w:eastAsia="Times New Roman" w:cstheme="minorHAnsi"/>
          <w:color w:val="000000"/>
        </w:rPr>
        <w:t>tjóni í eldsvoða eða þar sem eldsvoði getur haft alvarlegar samfélagslegar afleiðingar.</w:t>
      </w:r>
    </w:p>
    <w:p w14:paraId="3A4BD9EA" w14:textId="77777777" w:rsidR="00B83616" w:rsidRPr="00B83616" w:rsidRDefault="00B83616" w:rsidP="006D7EC9">
      <w:pPr>
        <w:pStyle w:val="ListParagraph"/>
        <w:numPr>
          <w:ilvl w:val="0"/>
          <w:numId w:val="11"/>
        </w:numPr>
        <w:spacing w:after="120"/>
        <w:ind w:left="709" w:hanging="284"/>
        <w:contextualSpacing w:val="0"/>
        <w:rPr>
          <w:rFonts w:eastAsia="Times New Roman" w:cstheme="minorHAnsi"/>
          <w:color w:val="000000"/>
        </w:rPr>
      </w:pPr>
      <w:r w:rsidRPr="00B83616">
        <w:rPr>
          <w:rFonts w:eastAsia="Times New Roman" w:cstheme="minorHAnsi"/>
          <w:color w:val="000000"/>
        </w:rPr>
        <w:t>Allar byggingar í notkunarflokki 4,5, og 6 skv. Ákvæðum byggingareglugerðar.</w:t>
      </w:r>
    </w:p>
    <w:p w14:paraId="0AF3BD4E" w14:textId="3AABCAF1" w:rsidR="00B83616" w:rsidRPr="00AD63CA" w:rsidRDefault="00B83616" w:rsidP="003D5C08">
      <w:pPr>
        <w:pStyle w:val="ListParagraph"/>
        <w:numPr>
          <w:ilvl w:val="0"/>
          <w:numId w:val="10"/>
        </w:numPr>
        <w:ind w:left="426" w:hanging="284"/>
        <w:rPr>
          <w:rFonts w:eastAsia="Times New Roman" w:cstheme="minorHAnsi"/>
          <w:b/>
          <w:bCs/>
          <w:color w:val="000000"/>
        </w:rPr>
      </w:pPr>
      <w:r w:rsidRPr="00AD63CA">
        <w:rPr>
          <w:rFonts w:eastAsia="Times New Roman" w:cstheme="minorHAnsi"/>
          <w:b/>
          <w:bCs/>
          <w:color w:val="000000"/>
        </w:rPr>
        <w:t>Fjórða hvert ár</w:t>
      </w:r>
    </w:p>
    <w:p w14:paraId="43B1FDE7" w14:textId="77777777" w:rsidR="00B83616" w:rsidRPr="00B83616" w:rsidRDefault="00B83616" w:rsidP="003D5C08">
      <w:pPr>
        <w:pStyle w:val="ListParagraph"/>
        <w:numPr>
          <w:ilvl w:val="0"/>
          <w:numId w:val="12"/>
        </w:numPr>
        <w:ind w:left="709" w:hanging="284"/>
        <w:rPr>
          <w:rFonts w:eastAsia="Times New Roman" w:cstheme="minorHAnsi"/>
          <w:color w:val="000000"/>
        </w:rPr>
      </w:pPr>
      <w:r w:rsidRPr="00B83616">
        <w:rPr>
          <w:rFonts w:eastAsia="Times New Roman" w:cstheme="minorHAnsi"/>
          <w:color w:val="000000"/>
        </w:rPr>
        <w:t xml:space="preserve">Mikilvægar menningarsögulegar byggingar og mannvirki. </w:t>
      </w:r>
    </w:p>
    <w:p w14:paraId="1E6652F9" w14:textId="6B954C5A" w:rsidR="00B83616" w:rsidRDefault="00B83616" w:rsidP="003D5C08">
      <w:pPr>
        <w:pStyle w:val="ListParagraph"/>
        <w:numPr>
          <w:ilvl w:val="0"/>
          <w:numId w:val="12"/>
        </w:numPr>
        <w:ind w:left="709" w:hanging="284"/>
        <w:rPr>
          <w:rFonts w:eastAsia="Times New Roman" w:cstheme="minorHAnsi"/>
          <w:color w:val="000000"/>
        </w:rPr>
      </w:pPr>
      <w:r w:rsidRPr="00B83616">
        <w:rPr>
          <w:rFonts w:eastAsia="Times New Roman" w:cstheme="minorHAnsi"/>
          <w:color w:val="000000"/>
        </w:rPr>
        <w:t xml:space="preserve">Annað atvinnuhúsnæði og opinberar byggingar sem slökkviliðsstjóri telur nauðsynlegt að sæti reglubundnu eldvarnareftirliti. </w:t>
      </w:r>
    </w:p>
    <w:p w14:paraId="599EF980" w14:textId="42D6976A" w:rsidR="00AD63CA" w:rsidRDefault="00AD63CA">
      <w:pPr>
        <w:spacing w:after="160" w:line="259" w:lineRule="auto"/>
        <w:rPr>
          <w:rFonts w:eastAsia="Times New Roman" w:cstheme="minorHAnsi"/>
          <w:color w:val="000000"/>
        </w:rPr>
      </w:pPr>
      <w:r>
        <w:rPr>
          <w:rFonts w:eastAsia="Times New Roman" w:cstheme="minorHAnsi"/>
          <w:color w:val="000000"/>
        </w:rPr>
        <w:br w:type="page"/>
      </w:r>
    </w:p>
    <w:p w14:paraId="62D10A14" w14:textId="44719990" w:rsidR="00B83616" w:rsidRPr="003D5C08" w:rsidRDefault="00B83616" w:rsidP="00521804">
      <w:pPr>
        <w:pStyle w:val="Heading2"/>
        <w:spacing w:before="240" w:after="240"/>
        <w:ind w:left="578" w:hanging="578"/>
        <w:rPr>
          <w:rFonts w:asciiTheme="minorHAnsi" w:hAnsiTheme="minorHAnsi" w:cstheme="minorHAnsi"/>
          <w:sz w:val="28"/>
          <w:szCs w:val="28"/>
        </w:rPr>
      </w:pPr>
      <w:bookmarkStart w:id="26" w:name="_Toc48296152"/>
      <w:r w:rsidRPr="003D5C08">
        <w:rPr>
          <w:rFonts w:asciiTheme="minorHAnsi" w:hAnsiTheme="minorHAnsi" w:cstheme="minorHAnsi"/>
          <w:sz w:val="28"/>
          <w:szCs w:val="28"/>
        </w:rPr>
        <w:lastRenderedPageBreak/>
        <w:t>Útkallsstarf</w:t>
      </w:r>
      <w:bookmarkEnd w:id="26"/>
    </w:p>
    <w:tbl>
      <w:tblPr>
        <w:tblStyle w:val="TableGrid"/>
        <w:tblW w:w="0" w:type="auto"/>
        <w:tblLook w:val="04A0" w:firstRow="1" w:lastRow="0" w:firstColumn="1" w:lastColumn="0" w:noHBand="0" w:noVBand="1"/>
      </w:tblPr>
      <w:tblGrid>
        <w:gridCol w:w="9062"/>
      </w:tblGrid>
      <w:tr w:rsidR="00B83616" w:rsidRPr="00B83616" w14:paraId="2D8E00D3" w14:textId="77777777" w:rsidTr="00B83616">
        <w:tc>
          <w:tcPr>
            <w:tcW w:w="9062" w:type="dxa"/>
            <w:shd w:val="clear" w:color="auto" w:fill="F4B083" w:themeFill="accent2" w:themeFillTint="99"/>
          </w:tcPr>
          <w:p w14:paraId="087C8F31" w14:textId="72ADFBE6" w:rsidR="00B83616" w:rsidRPr="00B83616" w:rsidRDefault="00B83616" w:rsidP="00D70D8B">
            <w:pPr>
              <w:spacing w:before="100" w:beforeAutospacing="1" w:after="100" w:afterAutospacing="1"/>
              <w:rPr>
                <w:rFonts w:eastAsia="Times New Roman" w:cstheme="minorHAnsi"/>
                <w:i/>
                <w:iCs/>
                <w:color w:val="000000"/>
                <w:sz w:val="20"/>
                <w:szCs w:val="20"/>
              </w:rPr>
            </w:pPr>
            <w:r w:rsidRPr="00D70D8B">
              <w:rPr>
                <w:rFonts w:eastAsia="Times New Roman" w:cstheme="minorHAnsi"/>
                <w:i/>
                <w:iCs/>
                <w:color w:val="000000"/>
              </w:rPr>
              <w:t>Geri þarf grein fyrir því hvernig útkallsliðið er skipulagt, mannað, menntað og þjálfað til þess að annast viðbragð í þær áhættur sem eru á starfssvæði slökkviliðs. Koma þarf fram hver er lágmarks</w:t>
            </w:r>
            <w:r w:rsidR="00D70D8B">
              <w:rPr>
                <w:rFonts w:eastAsia="Times New Roman" w:cstheme="minorHAnsi"/>
                <w:i/>
                <w:iCs/>
                <w:color w:val="000000"/>
              </w:rPr>
              <w:t>-</w:t>
            </w:r>
            <w:r w:rsidRPr="00D70D8B">
              <w:rPr>
                <w:rFonts w:eastAsia="Times New Roman" w:cstheme="minorHAnsi"/>
                <w:i/>
                <w:iCs/>
                <w:color w:val="000000"/>
              </w:rPr>
              <w:t>fjöldi í fyrstu útkallseiningu og hver er heildarfjöldinn sem er tiltækur í útkallið. Jafnframt skal gera grein fyrir hvernig bakþjónustu við stærri útköll er háttað (samhæfingarmiðstöð virkjuð eða aðrar lausnir). Gera þarf grein fyrir hvernig hvert þjónustustig er mannað, ásamt því að lýsa því hvernig slökkviliðsmennirnir eru menntaðir og þjálfaðir til þess að sinna viðkomandi þjónustustigi. Nauð</w:t>
            </w:r>
            <w:r w:rsidR="00D31675">
              <w:rPr>
                <w:rFonts w:eastAsia="Times New Roman" w:cstheme="minorHAnsi"/>
                <w:i/>
                <w:iCs/>
                <w:color w:val="000000"/>
              </w:rPr>
              <w:t>-</w:t>
            </w:r>
            <w:r w:rsidRPr="00D70D8B">
              <w:rPr>
                <w:rFonts w:eastAsia="Times New Roman" w:cstheme="minorHAnsi"/>
                <w:i/>
                <w:iCs/>
                <w:color w:val="000000"/>
              </w:rPr>
              <w:t>synlegt er að nægjanleg þekking og reynsla til að ráða við áhætturnar í sveitarfélaginu sé til staðar í slökkviliðinu og að henni sé viðhaldið, einnig að haldin sé skrá yfir alla menntun og æfingar með tryggum hætti og hvar þessi skráning er vistuð. Gera skal grein fyrir árlegri menntunar- og æfinga</w:t>
            </w:r>
            <w:r w:rsidR="00D31675">
              <w:rPr>
                <w:rFonts w:eastAsia="Times New Roman" w:cstheme="minorHAnsi"/>
                <w:i/>
                <w:iCs/>
                <w:color w:val="000000"/>
              </w:rPr>
              <w:t>-</w:t>
            </w:r>
            <w:r w:rsidRPr="00D70D8B">
              <w:rPr>
                <w:rFonts w:eastAsia="Times New Roman" w:cstheme="minorHAnsi"/>
                <w:i/>
                <w:iCs/>
                <w:color w:val="000000"/>
              </w:rPr>
              <w:t>áætlun og hvar hún er vistuð. Meta þarf hvort aðstæður og áhættur í sveitarfélaginu krefjist sérstakra aðgerða varðandi mönnun, menntun og þjálfun slökkviliðsmanna.</w:t>
            </w:r>
          </w:p>
        </w:tc>
      </w:tr>
    </w:tbl>
    <w:p w14:paraId="3BC27711" w14:textId="77777777" w:rsidR="00B83616" w:rsidRPr="00B83616" w:rsidRDefault="00B83616" w:rsidP="008D2680">
      <w:pPr>
        <w:spacing w:before="240" w:after="0"/>
        <w:rPr>
          <w:rFonts w:eastAsia="Times New Roman" w:cstheme="minorHAnsi"/>
          <w:color w:val="000000"/>
        </w:rPr>
      </w:pPr>
      <w:r w:rsidRPr="00B83616">
        <w:rPr>
          <w:rFonts w:eastAsia="Times New Roman" w:cstheme="minorHAnsi"/>
          <w:color w:val="000000"/>
        </w:rPr>
        <w:t xml:space="preserve">Fagleg og rekstrarleg ábyrg á útkallsdeild er í höndum slökkviliðsstjóra. Krafa er að slökkviliðsstjóri hafi starfsréttindi samkvæmt 15. og 17. gr. Laga um brunavarnir nr. 75/2000. Varaslökkviliðsstjóri ber faglega ábyrgð gagnvart slökkviliðsstjóra og er varðstjóri við stjórnun á vettvangi. </w:t>
      </w:r>
    </w:p>
    <w:p w14:paraId="2E5EADE7" w14:textId="6573D73F" w:rsidR="00B83616" w:rsidRPr="00B83616" w:rsidRDefault="00B83616" w:rsidP="00AD63CA">
      <w:pPr>
        <w:spacing w:before="120" w:after="0"/>
        <w:rPr>
          <w:rFonts w:cstheme="minorHAnsi"/>
          <w:sz w:val="20"/>
          <w:szCs w:val="20"/>
        </w:rPr>
      </w:pPr>
      <w:r w:rsidRPr="00B83616">
        <w:rPr>
          <w:rFonts w:eastAsia="Times New Roman" w:cstheme="minorHAnsi"/>
          <w:color w:val="000000"/>
        </w:rPr>
        <w:t xml:space="preserve">Helstu verkefni eru að samhæfa búnað, menntun og þjálfun starfsmanna, þannig að þessir þættir samræmist þörfum liðsins sem og lögum og reglugerðum um brunavarnir hverju sinni í samræmi við þjónustustig. Mat er lagt á einstaka þætti starfseminnar og tillögur um þróun og úrbætur unnar út frá þeim. Tilögur að úrbótum eru lagðar fyrir bæjarstjóra þær síðan ræddar í bæjarstjórn með tilliti til fjárhagsáætlana og til samþykktar. </w:t>
      </w:r>
    </w:p>
    <w:p w14:paraId="014251E3" w14:textId="77777777" w:rsidR="00B83616" w:rsidRPr="00B83616" w:rsidRDefault="00B83616" w:rsidP="008D2680">
      <w:pPr>
        <w:spacing w:before="240" w:after="0"/>
        <w:rPr>
          <w:rFonts w:cstheme="minorHAnsi"/>
          <w:b/>
          <w:sz w:val="20"/>
          <w:szCs w:val="20"/>
        </w:rPr>
      </w:pPr>
      <w:r w:rsidRPr="00B83616">
        <w:rPr>
          <w:rFonts w:eastAsia="Times New Roman" w:cstheme="minorHAnsi"/>
          <w:b/>
          <w:color w:val="000000"/>
        </w:rPr>
        <w:t>Helstu verkefni eru:</w:t>
      </w:r>
    </w:p>
    <w:p w14:paraId="684C1235" w14:textId="77777777" w:rsidR="00B83616" w:rsidRPr="00B83616" w:rsidRDefault="00B83616" w:rsidP="008D2680">
      <w:pPr>
        <w:pStyle w:val="ListParagraph"/>
        <w:numPr>
          <w:ilvl w:val="0"/>
          <w:numId w:val="3"/>
        </w:numPr>
        <w:spacing w:after="0"/>
        <w:ind w:left="426" w:hanging="284"/>
        <w:contextualSpacing w:val="0"/>
        <w:rPr>
          <w:rFonts w:cstheme="minorHAnsi"/>
          <w:sz w:val="20"/>
          <w:szCs w:val="20"/>
        </w:rPr>
      </w:pPr>
      <w:r w:rsidRPr="00B83616">
        <w:rPr>
          <w:rFonts w:eastAsia="Times New Roman" w:cstheme="minorHAnsi"/>
          <w:color w:val="000000"/>
        </w:rPr>
        <w:t>slökkvistarf.</w:t>
      </w:r>
    </w:p>
    <w:p w14:paraId="4963638E" w14:textId="77777777" w:rsidR="00B83616" w:rsidRPr="00B83616" w:rsidRDefault="00B83616" w:rsidP="003D5C08">
      <w:pPr>
        <w:pStyle w:val="ListParagraph"/>
        <w:numPr>
          <w:ilvl w:val="0"/>
          <w:numId w:val="3"/>
        </w:numPr>
        <w:spacing w:before="100" w:beforeAutospacing="1" w:after="100" w:afterAutospacing="1"/>
        <w:ind w:left="426" w:hanging="283"/>
        <w:rPr>
          <w:rFonts w:cstheme="minorHAnsi"/>
          <w:sz w:val="20"/>
          <w:szCs w:val="20"/>
        </w:rPr>
      </w:pPr>
      <w:r w:rsidRPr="00B83616">
        <w:rPr>
          <w:rFonts w:eastAsia="Times New Roman" w:cstheme="minorHAnsi"/>
          <w:color w:val="000000"/>
        </w:rPr>
        <w:t>viðbrögð við umhverfisslysum.</w:t>
      </w:r>
    </w:p>
    <w:p w14:paraId="04EF1DE6" w14:textId="77777777" w:rsidR="00B83616" w:rsidRPr="00B83616" w:rsidRDefault="00B83616" w:rsidP="003D5C08">
      <w:pPr>
        <w:pStyle w:val="ListParagraph"/>
        <w:numPr>
          <w:ilvl w:val="0"/>
          <w:numId w:val="3"/>
        </w:numPr>
        <w:spacing w:before="100" w:beforeAutospacing="1" w:after="100" w:afterAutospacing="1"/>
        <w:ind w:left="426" w:hanging="283"/>
        <w:rPr>
          <w:rFonts w:cstheme="minorHAnsi"/>
          <w:sz w:val="20"/>
          <w:szCs w:val="20"/>
        </w:rPr>
      </w:pPr>
      <w:r w:rsidRPr="00B83616">
        <w:rPr>
          <w:rFonts w:eastAsia="Times New Roman" w:cstheme="minorHAnsi"/>
          <w:color w:val="000000"/>
        </w:rPr>
        <w:t>björgun á fastklemmdu fólki í ökutækjum.</w:t>
      </w:r>
    </w:p>
    <w:p w14:paraId="645AB5D4" w14:textId="77777777" w:rsidR="00B83616" w:rsidRPr="00B83616" w:rsidRDefault="00B83616" w:rsidP="003D5C08">
      <w:pPr>
        <w:pStyle w:val="ListParagraph"/>
        <w:numPr>
          <w:ilvl w:val="0"/>
          <w:numId w:val="3"/>
        </w:numPr>
        <w:spacing w:before="100" w:beforeAutospacing="1" w:after="100" w:afterAutospacing="1"/>
        <w:ind w:left="426" w:hanging="283"/>
        <w:rPr>
          <w:rFonts w:cstheme="minorHAnsi"/>
          <w:sz w:val="20"/>
          <w:szCs w:val="20"/>
        </w:rPr>
      </w:pPr>
      <w:r w:rsidRPr="00B83616">
        <w:rPr>
          <w:rFonts w:eastAsia="Times New Roman" w:cstheme="minorHAnsi"/>
          <w:color w:val="000000"/>
        </w:rPr>
        <w:t>mengunarslys.</w:t>
      </w:r>
    </w:p>
    <w:p w14:paraId="06FE657A" w14:textId="77777777" w:rsidR="00B83616" w:rsidRPr="00B83616" w:rsidRDefault="00B83616" w:rsidP="003D5C08">
      <w:pPr>
        <w:pStyle w:val="ListParagraph"/>
        <w:numPr>
          <w:ilvl w:val="0"/>
          <w:numId w:val="3"/>
        </w:numPr>
        <w:spacing w:before="100" w:beforeAutospacing="1" w:after="100" w:afterAutospacing="1"/>
        <w:ind w:left="426" w:hanging="283"/>
        <w:rPr>
          <w:rFonts w:cstheme="minorHAnsi"/>
          <w:sz w:val="20"/>
          <w:szCs w:val="20"/>
        </w:rPr>
      </w:pPr>
      <w:r w:rsidRPr="00B83616">
        <w:rPr>
          <w:rFonts w:eastAsia="Times New Roman" w:cstheme="minorHAnsi"/>
          <w:color w:val="000000"/>
        </w:rPr>
        <w:t>slökkvistarf í skipum.</w:t>
      </w:r>
    </w:p>
    <w:p w14:paraId="6887BC87" w14:textId="77777777" w:rsidR="00B83616" w:rsidRPr="00B83616" w:rsidRDefault="00B83616" w:rsidP="003D5C08">
      <w:pPr>
        <w:pStyle w:val="ListParagraph"/>
        <w:numPr>
          <w:ilvl w:val="0"/>
          <w:numId w:val="3"/>
        </w:numPr>
        <w:spacing w:before="100" w:beforeAutospacing="1" w:after="100" w:afterAutospacing="1"/>
        <w:ind w:left="426" w:hanging="283"/>
        <w:rPr>
          <w:rFonts w:cstheme="minorHAnsi"/>
          <w:sz w:val="20"/>
          <w:szCs w:val="20"/>
        </w:rPr>
      </w:pPr>
      <w:r w:rsidRPr="00B83616">
        <w:rPr>
          <w:rFonts w:eastAsia="Times New Roman" w:cstheme="minorHAnsi"/>
          <w:color w:val="000000"/>
        </w:rPr>
        <w:t>þjálfun og æfingar.</w:t>
      </w:r>
    </w:p>
    <w:p w14:paraId="3A5884A0" w14:textId="77777777" w:rsidR="00B83616" w:rsidRPr="00B83616" w:rsidRDefault="00B83616" w:rsidP="003D5C08">
      <w:pPr>
        <w:pStyle w:val="ListParagraph"/>
        <w:numPr>
          <w:ilvl w:val="0"/>
          <w:numId w:val="3"/>
        </w:numPr>
        <w:spacing w:before="100" w:beforeAutospacing="1" w:after="100" w:afterAutospacing="1"/>
        <w:ind w:left="426" w:hanging="283"/>
        <w:rPr>
          <w:rFonts w:cstheme="minorHAnsi"/>
          <w:sz w:val="20"/>
          <w:szCs w:val="20"/>
        </w:rPr>
      </w:pPr>
      <w:r w:rsidRPr="00B83616">
        <w:rPr>
          <w:rFonts w:eastAsia="Times New Roman" w:cstheme="minorHAnsi"/>
          <w:color w:val="000000"/>
        </w:rPr>
        <w:t>dagleg umhirða húsnæðis, bifreiða og búnaðar.</w:t>
      </w:r>
    </w:p>
    <w:p w14:paraId="70E4B215" w14:textId="77777777" w:rsidR="00B83616" w:rsidRPr="00B83616" w:rsidRDefault="00B83616" w:rsidP="003D5C08">
      <w:pPr>
        <w:pStyle w:val="ListParagraph"/>
        <w:numPr>
          <w:ilvl w:val="0"/>
          <w:numId w:val="3"/>
        </w:numPr>
        <w:spacing w:before="100" w:beforeAutospacing="1" w:after="100" w:afterAutospacing="1"/>
        <w:ind w:left="426" w:hanging="283"/>
        <w:rPr>
          <w:rFonts w:cstheme="minorHAnsi"/>
          <w:sz w:val="20"/>
          <w:szCs w:val="20"/>
        </w:rPr>
      </w:pPr>
      <w:r w:rsidRPr="00B83616">
        <w:rPr>
          <w:rFonts w:eastAsia="Times New Roman" w:cstheme="minorHAnsi"/>
          <w:color w:val="000000"/>
        </w:rPr>
        <w:t>björgunar- og slökkvistörf.</w:t>
      </w:r>
    </w:p>
    <w:p w14:paraId="1090C62B" w14:textId="77777777" w:rsidR="00B83616" w:rsidRPr="00B83616" w:rsidRDefault="00B83616" w:rsidP="003D5C08">
      <w:pPr>
        <w:pStyle w:val="ListParagraph"/>
        <w:numPr>
          <w:ilvl w:val="0"/>
          <w:numId w:val="3"/>
        </w:numPr>
        <w:spacing w:before="100" w:beforeAutospacing="1" w:after="100" w:afterAutospacing="1"/>
        <w:ind w:left="426" w:hanging="283"/>
        <w:rPr>
          <w:rFonts w:cstheme="minorHAnsi"/>
          <w:sz w:val="20"/>
          <w:szCs w:val="20"/>
        </w:rPr>
      </w:pPr>
      <w:r w:rsidRPr="00B83616">
        <w:rPr>
          <w:rFonts w:eastAsia="Times New Roman" w:cstheme="minorHAnsi"/>
          <w:color w:val="000000"/>
        </w:rPr>
        <w:t xml:space="preserve">almannavarnir. </w:t>
      </w:r>
    </w:p>
    <w:p w14:paraId="1D0F20E3" w14:textId="77777777" w:rsidR="00B83616" w:rsidRPr="00B83616" w:rsidRDefault="00B83616" w:rsidP="003D5C08">
      <w:pPr>
        <w:pStyle w:val="ListParagraph"/>
        <w:numPr>
          <w:ilvl w:val="0"/>
          <w:numId w:val="3"/>
        </w:numPr>
        <w:spacing w:before="100" w:beforeAutospacing="1" w:after="100" w:afterAutospacing="1"/>
        <w:ind w:left="426" w:hanging="283"/>
        <w:rPr>
          <w:rFonts w:cstheme="minorHAnsi"/>
          <w:sz w:val="20"/>
          <w:szCs w:val="20"/>
        </w:rPr>
      </w:pPr>
      <w:r w:rsidRPr="00B83616">
        <w:rPr>
          <w:rFonts w:eastAsia="Times New Roman" w:cstheme="minorHAnsi"/>
          <w:color w:val="000000"/>
        </w:rPr>
        <w:t>viðhald og prófanir á fjarskiptabúnaði.</w:t>
      </w:r>
    </w:p>
    <w:p w14:paraId="686D5FF5" w14:textId="77777777" w:rsidR="00B83616" w:rsidRPr="00B83616" w:rsidRDefault="00B83616" w:rsidP="00AD63CA">
      <w:pPr>
        <w:pStyle w:val="ListParagraph"/>
        <w:numPr>
          <w:ilvl w:val="0"/>
          <w:numId w:val="3"/>
        </w:numPr>
        <w:spacing w:after="0"/>
        <w:ind w:left="426" w:hanging="284"/>
        <w:rPr>
          <w:rFonts w:cstheme="minorHAnsi"/>
          <w:sz w:val="20"/>
          <w:szCs w:val="20"/>
        </w:rPr>
      </w:pPr>
      <w:r w:rsidRPr="00B83616">
        <w:rPr>
          <w:rFonts w:eastAsia="Times New Roman" w:cstheme="minorHAnsi"/>
          <w:color w:val="000000"/>
        </w:rPr>
        <w:t>æfingar og þjálfun starfsmanna.</w:t>
      </w:r>
    </w:p>
    <w:p w14:paraId="47071C62" w14:textId="77777777" w:rsidR="00B83616" w:rsidRPr="00B83616" w:rsidRDefault="00B83616" w:rsidP="00AD63CA">
      <w:pPr>
        <w:spacing w:before="120" w:after="0"/>
        <w:rPr>
          <w:rFonts w:cstheme="minorHAnsi"/>
          <w:sz w:val="20"/>
          <w:szCs w:val="20"/>
        </w:rPr>
      </w:pPr>
      <w:r w:rsidRPr="00B83616">
        <w:rPr>
          <w:rFonts w:eastAsia="Times New Roman" w:cstheme="minorHAnsi"/>
          <w:color w:val="000000"/>
        </w:rPr>
        <w:t xml:space="preserve">Fagleg og rekstrarleg ábyrgð er í höndum slökkviliðsstjóra. Varaslökkviliðsstjóri ber faglega ábyrgð gagnvart slökkviliðsstjóra. </w:t>
      </w:r>
    </w:p>
    <w:p w14:paraId="76D8C865" w14:textId="762B4846" w:rsidR="00B83616" w:rsidRPr="00B83616" w:rsidRDefault="00B83616" w:rsidP="00AD63CA">
      <w:pPr>
        <w:spacing w:before="120" w:after="0"/>
        <w:rPr>
          <w:rFonts w:eastAsia="Times New Roman" w:cstheme="minorHAnsi"/>
          <w:color w:val="000000"/>
        </w:rPr>
      </w:pPr>
      <w:r w:rsidRPr="00B83616">
        <w:rPr>
          <w:rFonts w:eastAsia="Times New Roman" w:cstheme="minorHAnsi"/>
          <w:color w:val="000000"/>
        </w:rPr>
        <w:t xml:space="preserve">Heildar fjöldi slökkviliðsmanna er </w:t>
      </w:r>
      <w:r w:rsidR="00887777">
        <w:rPr>
          <w:rFonts w:eastAsia="Times New Roman" w:cstheme="minorHAnsi"/>
          <w:color w:val="000000"/>
        </w:rPr>
        <w:t>Tuttugu og tveir</w:t>
      </w:r>
      <w:r w:rsidR="00887777" w:rsidRPr="00B83616">
        <w:rPr>
          <w:rFonts w:eastAsia="Times New Roman" w:cstheme="minorHAnsi"/>
          <w:color w:val="000000"/>
        </w:rPr>
        <w:t xml:space="preserve"> </w:t>
      </w:r>
      <w:r w:rsidRPr="00B83616">
        <w:rPr>
          <w:rFonts w:eastAsia="Times New Roman" w:cstheme="minorHAnsi"/>
          <w:color w:val="000000"/>
        </w:rPr>
        <w:t>ásamt tveimur stjórnendum. Allir slökkviliðs</w:t>
      </w:r>
      <w:r w:rsidR="00887777">
        <w:rPr>
          <w:rFonts w:eastAsia="Times New Roman" w:cstheme="minorHAnsi"/>
          <w:color w:val="000000"/>
        </w:rPr>
        <w:t>-</w:t>
      </w:r>
      <w:r w:rsidRPr="00B83616">
        <w:rPr>
          <w:rFonts w:eastAsia="Times New Roman" w:cstheme="minorHAnsi"/>
          <w:color w:val="000000"/>
        </w:rPr>
        <w:t xml:space="preserve">menn fá þjálfun í að leysa sérhvert verkefni sem kemur inn á borð slökkviliðsins í samræmi við menntun, þjálfun og gildandi þjónustustig. Þannig eiga menn að geta gengið í hvaða störf sem upp koma í samræmi við gildandi þjónustustig. </w:t>
      </w:r>
    </w:p>
    <w:p w14:paraId="758CC100" w14:textId="5962116E" w:rsidR="00B83616" w:rsidRPr="00B83616" w:rsidRDefault="00B83616" w:rsidP="00AD63CA">
      <w:pPr>
        <w:spacing w:before="120" w:after="0"/>
        <w:rPr>
          <w:rFonts w:cstheme="minorHAnsi"/>
          <w:sz w:val="20"/>
          <w:szCs w:val="20"/>
        </w:rPr>
      </w:pPr>
      <w:r w:rsidRPr="00B83616">
        <w:rPr>
          <w:rFonts w:eastAsia="Times New Roman" w:cstheme="minorHAnsi"/>
          <w:color w:val="000000"/>
        </w:rPr>
        <w:t>Slökkviliðið sinnir vatnsöflun, slökkvistarfi utan- og innanhús ásamt reykköfun og minni háttar mengunarslysi s.s. olíuleka samstarfssamningur er við nágrannaslökkviliðin um gagnkvæma aðstoð.</w:t>
      </w:r>
    </w:p>
    <w:p w14:paraId="33D51603" w14:textId="224383B4" w:rsidR="00B83616" w:rsidRPr="00B83616" w:rsidRDefault="00B83616" w:rsidP="00AD63CA">
      <w:pPr>
        <w:spacing w:before="120" w:after="0"/>
        <w:rPr>
          <w:rFonts w:eastAsia="Times New Roman" w:cstheme="minorHAnsi"/>
          <w:color w:val="000000"/>
          <w:sz w:val="20"/>
          <w:szCs w:val="20"/>
        </w:rPr>
      </w:pPr>
      <w:r w:rsidRPr="00B83616">
        <w:rPr>
          <w:rFonts w:eastAsia="Times New Roman" w:cstheme="minorHAnsi"/>
          <w:color w:val="000000"/>
        </w:rPr>
        <w:lastRenderedPageBreak/>
        <w:t xml:space="preserve">    Í samræmi við gildandi þjónustustig verða a.m.k. 75% slökkviliðmanna að vera með reykköfunar</w:t>
      </w:r>
      <w:r w:rsidR="00A61AC9">
        <w:rPr>
          <w:rFonts w:eastAsia="Times New Roman" w:cstheme="minorHAnsi"/>
          <w:color w:val="000000"/>
        </w:rPr>
        <w:t>-</w:t>
      </w:r>
      <w:r w:rsidRPr="00B83616">
        <w:rPr>
          <w:rFonts w:eastAsia="Times New Roman" w:cstheme="minorHAnsi"/>
          <w:color w:val="000000"/>
        </w:rPr>
        <w:t xml:space="preserve">réttindi. </w:t>
      </w:r>
    </w:p>
    <w:p w14:paraId="10BA320E" w14:textId="4F0FCCD7" w:rsidR="00B83616" w:rsidRPr="00B83616" w:rsidRDefault="00B83616" w:rsidP="008D2680">
      <w:pPr>
        <w:spacing w:before="120" w:after="0"/>
        <w:rPr>
          <w:rFonts w:eastAsia="Times New Roman" w:cstheme="minorHAnsi"/>
          <w:color w:val="000000"/>
        </w:rPr>
      </w:pPr>
      <w:r w:rsidRPr="00B83616">
        <w:rPr>
          <w:rFonts w:eastAsia="Times New Roman" w:cstheme="minorHAnsi"/>
          <w:color w:val="000000"/>
        </w:rPr>
        <w:t xml:space="preserve">    Í samræmi við gildandi þjónustustig verða a.m.k. 60% slökkviliðmanna að vera þjálfaðir til að vinna klippuvinnu . </w:t>
      </w:r>
    </w:p>
    <w:p w14:paraId="521F0911" w14:textId="2C3244B9" w:rsidR="00B83616" w:rsidRPr="00B83616" w:rsidRDefault="00B83616" w:rsidP="008D2680">
      <w:pPr>
        <w:spacing w:before="120" w:after="0"/>
        <w:rPr>
          <w:rFonts w:eastAsia="Times New Roman" w:cstheme="minorHAnsi"/>
          <w:color w:val="000000"/>
          <w:sz w:val="20"/>
          <w:szCs w:val="20"/>
        </w:rPr>
      </w:pPr>
      <w:r w:rsidRPr="00B83616">
        <w:rPr>
          <w:rFonts w:eastAsia="Times New Roman" w:cstheme="minorHAnsi"/>
          <w:color w:val="000000"/>
        </w:rPr>
        <w:t xml:space="preserve">    Í samræmi við gildandi þjónustustig verða a.m.k. 80% slökkviliðmanna að hafa lokið grunnnámi hlutastarfandi slökkviliðsmanna. </w:t>
      </w:r>
    </w:p>
    <w:p w14:paraId="0BABC40B" w14:textId="1F834746" w:rsidR="00B83616" w:rsidRPr="00B83616" w:rsidRDefault="00B83616" w:rsidP="008D2680">
      <w:pPr>
        <w:spacing w:before="120" w:after="0"/>
        <w:rPr>
          <w:rFonts w:eastAsia="Times New Roman" w:cstheme="minorHAnsi"/>
          <w:color w:val="000000"/>
          <w:sz w:val="20"/>
          <w:szCs w:val="20"/>
        </w:rPr>
      </w:pPr>
      <w:r w:rsidRPr="00B83616">
        <w:rPr>
          <w:rFonts w:eastAsia="Times New Roman" w:cstheme="minorHAnsi"/>
          <w:color w:val="000000"/>
        </w:rPr>
        <w:t xml:space="preserve">    Í samræmi við gildandi þjónustustig verða a.m.k. 60% slökkviliðmanna að vera þjálfaðir til starfa vegna mengunarslysa. </w:t>
      </w:r>
    </w:p>
    <w:p w14:paraId="578C9EEE" w14:textId="0A5208A6" w:rsidR="00B83616" w:rsidRPr="00B83616" w:rsidRDefault="00B83616" w:rsidP="008D2680">
      <w:pPr>
        <w:spacing w:before="120" w:after="0"/>
        <w:rPr>
          <w:rFonts w:eastAsia="Times New Roman" w:cstheme="minorHAnsi"/>
          <w:color w:val="000000"/>
          <w:sz w:val="20"/>
          <w:szCs w:val="20"/>
        </w:rPr>
      </w:pPr>
      <w:r w:rsidRPr="00B83616">
        <w:rPr>
          <w:rFonts w:eastAsia="Times New Roman" w:cstheme="minorHAnsi"/>
          <w:color w:val="000000"/>
        </w:rPr>
        <w:t xml:space="preserve">    Í samræmi við gildandi þjónustustig verða a.m.k. 75% slökkviliðmanna að vera þjálfaðir til starfa vegna skipsbruna.</w:t>
      </w:r>
    </w:p>
    <w:p w14:paraId="48B9EE7F" w14:textId="5239B409" w:rsidR="00B83616" w:rsidRPr="00B83616" w:rsidRDefault="00B83616" w:rsidP="00AD63CA">
      <w:pPr>
        <w:spacing w:before="240" w:after="0"/>
        <w:rPr>
          <w:rFonts w:cstheme="minorHAnsi"/>
        </w:rPr>
      </w:pPr>
      <w:r w:rsidRPr="00B83616">
        <w:rPr>
          <w:rFonts w:cstheme="minorHAnsi"/>
        </w:rPr>
        <w:t>Allir slökkviliðsmenn fá þjálfun í að leysa sérhvert verkefni sem kemur inn á borð slökkviliðsins í samræmi við menntun, þjálfun og skilgreind þjónustustig samkvæmt 11. gr. Reglugerðar Brunamála</w:t>
      </w:r>
      <w:r w:rsidR="00A61AC9">
        <w:rPr>
          <w:rFonts w:cstheme="minorHAnsi"/>
        </w:rPr>
        <w:t>-</w:t>
      </w:r>
      <w:r w:rsidRPr="00B83616">
        <w:rPr>
          <w:rFonts w:cstheme="minorHAnsi"/>
        </w:rPr>
        <w:t>skólans og réttindi og skyldur slökkviliðsmanna nr. 792/2001 en þar segir m.a.</w:t>
      </w:r>
    </w:p>
    <w:p w14:paraId="1FFF5668" w14:textId="0F90E256" w:rsidR="00B83616" w:rsidRPr="00B83616" w:rsidRDefault="00B83616" w:rsidP="00D31675">
      <w:pPr>
        <w:spacing w:after="0"/>
        <w:ind w:left="142"/>
        <w:rPr>
          <w:rFonts w:cstheme="minorHAnsi"/>
          <w:i/>
        </w:rPr>
      </w:pPr>
      <w:r w:rsidRPr="00B83616">
        <w:rPr>
          <w:rFonts w:cstheme="minorHAnsi"/>
        </w:rPr>
        <w:t>„</w:t>
      </w:r>
      <w:r w:rsidRPr="00B83616">
        <w:rPr>
          <w:rFonts w:cstheme="minorHAnsi"/>
          <w:i/>
        </w:rPr>
        <w:t>Skulu slökkviliðsmenn í hlutastarfi hljóta menntun í samræmi við það þjónustustig sem slökkviliðið veitir samkvæmt brunavarnaráætlun viðkomandi sveitarfélags“.</w:t>
      </w:r>
    </w:p>
    <w:p w14:paraId="21A28636" w14:textId="3F13464D" w:rsidR="00B83616" w:rsidRPr="00B83616" w:rsidRDefault="00B83616" w:rsidP="00AD63CA">
      <w:pPr>
        <w:spacing w:before="120" w:after="0"/>
        <w:rPr>
          <w:rFonts w:cstheme="minorHAnsi"/>
          <w:sz w:val="20"/>
          <w:szCs w:val="20"/>
        </w:rPr>
      </w:pPr>
      <w:r w:rsidRPr="00B83616">
        <w:rPr>
          <w:rFonts w:cstheme="minorHAnsi"/>
        </w:rPr>
        <w:t xml:space="preserve">Þannig eiga menn að geta gengið í þau störf sem upp koma í samræmi við menntun, þjálfun og þjónustustig. </w:t>
      </w:r>
      <w:r w:rsidRPr="00B83616">
        <w:rPr>
          <w:rFonts w:eastAsia="Times New Roman" w:cstheme="minorHAnsi"/>
          <w:color w:val="000000"/>
        </w:rPr>
        <w:t xml:space="preserve">Æfingar eru haldnar tvisvar sinnum í mánuði 1. miðvikudag og 3. miðvikudag. Þrír æfingatímar falla út vegna sumarleyfa það er júlímánuður og fyrsta æfing í ágúst ár hvert. Æfingar eru því 21 á hverju ári. Æfingar eru settar upp þannig að SV geti uppfyllt framsett þjónustustig. Jafnframt eiga æfingar að uppfylla þær kröfur sem settar eru fram til reglulegra æfinga. </w:t>
      </w:r>
    </w:p>
    <w:p w14:paraId="73038275" w14:textId="77777777" w:rsidR="00B83616" w:rsidRPr="00B83616" w:rsidRDefault="00B83616" w:rsidP="00D31675">
      <w:pPr>
        <w:spacing w:before="120" w:after="0"/>
        <w:rPr>
          <w:rFonts w:cstheme="minorHAnsi"/>
          <w:sz w:val="20"/>
          <w:szCs w:val="20"/>
        </w:rPr>
      </w:pPr>
      <w:r w:rsidRPr="00B83616">
        <w:rPr>
          <w:rFonts w:eastAsia="Times New Roman" w:cstheme="minorHAnsi"/>
          <w:color w:val="000000"/>
        </w:rPr>
        <w:t xml:space="preserve">Slökkviliðið mun sinna menntun og símenntun starfsmanna í samræmi við kröfur Brunamálaskólans. </w:t>
      </w:r>
    </w:p>
    <w:p w14:paraId="05B26650" w14:textId="77777777" w:rsidR="00B83616" w:rsidRPr="003D5C08" w:rsidRDefault="00B83616" w:rsidP="00AD63CA">
      <w:pPr>
        <w:pStyle w:val="Heading2"/>
        <w:spacing w:before="240" w:after="240"/>
        <w:ind w:left="578" w:hanging="578"/>
        <w:rPr>
          <w:rFonts w:asciiTheme="minorHAnsi" w:hAnsiTheme="minorHAnsi" w:cstheme="minorHAnsi"/>
          <w:sz w:val="28"/>
          <w:szCs w:val="28"/>
        </w:rPr>
      </w:pPr>
      <w:bookmarkStart w:id="27" w:name="_Toc48296153"/>
      <w:r w:rsidRPr="003D5C08">
        <w:rPr>
          <w:rFonts w:asciiTheme="minorHAnsi" w:hAnsiTheme="minorHAnsi" w:cstheme="minorHAnsi"/>
          <w:sz w:val="28"/>
          <w:szCs w:val="28"/>
        </w:rPr>
        <w:t>Önnur verkefni</w:t>
      </w:r>
      <w:bookmarkEnd w:id="27"/>
    </w:p>
    <w:tbl>
      <w:tblPr>
        <w:tblStyle w:val="TableGrid"/>
        <w:tblW w:w="0" w:type="auto"/>
        <w:tblLook w:val="04A0" w:firstRow="1" w:lastRow="0" w:firstColumn="1" w:lastColumn="0" w:noHBand="0" w:noVBand="1"/>
      </w:tblPr>
      <w:tblGrid>
        <w:gridCol w:w="9062"/>
      </w:tblGrid>
      <w:tr w:rsidR="00B83616" w:rsidRPr="00B83616" w14:paraId="62C80643" w14:textId="77777777" w:rsidTr="00B83616">
        <w:tc>
          <w:tcPr>
            <w:tcW w:w="9062" w:type="dxa"/>
            <w:shd w:val="clear" w:color="auto" w:fill="F4B083" w:themeFill="accent2" w:themeFillTint="99"/>
          </w:tcPr>
          <w:p w14:paraId="280BABBC" w14:textId="77777777" w:rsidR="00B83616" w:rsidRPr="00B83616" w:rsidRDefault="00B83616">
            <w:pPr>
              <w:spacing w:before="100" w:beforeAutospacing="1" w:after="100" w:afterAutospacing="1"/>
              <w:rPr>
                <w:rFonts w:eastAsia="Times New Roman" w:cstheme="minorHAnsi"/>
                <w:i/>
                <w:iCs/>
                <w:color w:val="000000"/>
                <w:sz w:val="20"/>
                <w:szCs w:val="20"/>
              </w:rPr>
            </w:pPr>
            <w:r w:rsidRPr="003D5C08">
              <w:rPr>
                <w:rFonts w:eastAsia="Times New Roman" w:cstheme="minorHAnsi"/>
                <w:i/>
                <w:iCs/>
                <w:color w:val="000000"/>
              </w:rPr>
              <w:t>Ef slökkviliðið skiptir starfsemi sinni upp í fleiri starfssvið og/eða deildir þarf að gera grein fyrir þeim. Tryggja skal að önnur verkefni sem slökkviliðunum er falið að vinna rýri ekki viðbragðsgetu slökkviliðsins.</w:t>
            </w:r>
          </w:p>
        </w:tc>
      </w:tr>
    </w:tbl>
    <w:p w14:paraId="2EA536AC" w14:textId="77777777" w:rsidR="00B83616" w:rsidRPr="00B83616" w:rsidRDefault="00B83616" w:rsidP="00D31675">
      <w:pPr>
        <w:spacing w:before="240" w:after="0"/>
        <w:rPr>
          <w:rFonts w:eastAsia="Times New Roman" w:cstheme="minorHAnsi"/>
          <w:color w:val="000000"/>
        </w:rPr>
      </w:pPr>
      <w:r w:rsidRPr="00B83616">
        <w:rPr>
          <w:rFonts w:eastAsia="Times New Roman" w:cstheme="minorHAnsi"/>
          <w:color w:val="000000"/>
        </w:rPr>
        <w:t xml:space="preserve">Slökkviliðið sinnir aðstoð við önnur brunavarnasvæði samkvæmt beiðni viðskomandi slökkviliðsstjóra. Slökkviliðið getur einnig óskað eftir aðstoð frá öðrum slökkviliðum samkvæmt samstarfsamingi milli þeirra. </w:t>
      </w:r>
    </w:p>
    <w:p w14:paraId="132F2167" w14:textId="77777777" w:rsidR="00B83616" w:rsidRPr="00B83616" w:rsidRDefault="00B83616" w:rsidP="00AD63CA">
      <w:pPr>
        <w:spacing w:before="120" w:after="0"/>
        <w:rPr>
          <w:rFonts w:eastAsia="Times New Roman" w:cstheme="minorHAnsi"/>
          <w:color w:val="000000"/>
        </w:rPr>
      </w:pPr>
      <w:r w:rsidRPr="00B83616">
        <w:rPr>
          <w:rFonts w:eastAsia="Times New Roman" w:cstheme="minorHAnsi"/>
          <w:color w:val="000000"/>
        </w:rPr>
        <w:t>Það er ávallt mat slökkviliðsstjóra hversu rík aðstoðin er enda kveða skyldur hans á um að rýra ekki eigin viðbragðsgetu.</w:t>
      </w:r>
    </w:p>
    <w:p w14:paraId="5029912A" w14:textId="77777777" w:rsidR="00521804" w:rsidRDefault="00521804">
      <w:pPr>
        <w:spacing w:after="160" w:line="259" w:lineRule="auto"/>
        <w:rPr>
          <w:rFonts w:eastAsiaTheme="majorEastAsia" w:cstheme="minorHAnsi"/>
          <w:b/>
          <w:bCs/>
          <w:color w:val="4472C4" w:themeColor="accent1"/>
          <w:sz w:val="26"/>
          <w:szCs w:val="26"/>
        </w:rPr>
      </w:pPr>
      <w:r>
        <w:rPr>
          <w:rFonts w:cstheme="minorHAnsi"/>
        </w:rPr>
        <w:br w:type="page"/>
      </w:r>
    </w:p>
    <w:p w14:paraId="122139BF" w14:textId="0314CDD8" w:rsidR="00B83616" w:rsidRPr="003D5C08" w:rsidRDefault="00B83616" w:rsidP="00AD63CA">
      <w:pPr>
        <w:pStyle w:val="Heading2"/>
        <w:spacing w:before="240" w:after="240"/>
        <w:ind w:left="578" w:hanging="578"/>
        <w:rPr>
          <w:rFonts w:asciiTheme="minorHAnsi" w:hAnsiTheme="minorHAnsi" w:cstheme="minorHAnsi"/>
          <w:sz w:val="28"/>
          <w:szCs w:val="28"/>
        </w:rPr>
      </w:pPr>
      <w:r w:rsidRPr="00B83616">
        <w:rPr>
          <w:rFonts w:asciiTheme="minorHAnsi" w:hAnsiTheme="minorHAnsi" w:cstheme="minorHAnsi"/>
        </w:rPr>
        <w:lastRenderedPageBreak/>
        <w:t xml:space="preserve"> </w:t>
      </w:r>
      <w:bookmarkStart w:id="28" w:name="_Toc48296154"/>
      <w:r w:rsidRPr="003D5C08">
        <w:rPr>
          <w:rFonts w:asciiTheme="minorHAnsi" w:hAnsiTheme="minorHAnsi" w:cstheme="minorHAnsi"/>
          <w:sz w:val="28"/>
          <w:szCs w:val="28"/>
        </w:rPr>
        <w:t>Viðvaranir, upplýsingagjöf og viðbragð</w:t>
      </w:r>
      <w:bookmarkEnd w:id="28"/>
    </w:p>
    <w:tbl>
      <w:tblPr>
        <w:tblStyle w:val="TableGrid"/>
        <w:tblW w:w="0" w:type="auto"/>
        <w:tblLook w:val="04A0" w:firstRow="1" w:lastRow="0" w:firstColumn="1" w:lastColumn="0" w:noHBand="0" w:noVBand="1"/>
      </w:tblPr>
      <w:tblGrid>
        <w:gridCol w:w="9062"/>
      </w:tblGrid>
      <w:tr w:rsidR="00B83616" w:rsidRPr="00B83616" w14:paraId="0954D908" w14:textId="77777777" w:rsidTr="00B83616">
        <w:tc>
          <w:tcPr>
            <w:tcW w:w="9062" w:type="dxa"/>
            <w:shd w:val="clear" w:color="auto" w:fill="F4B083" w:themeFill="accent2" w:themeFillTint="99"/>
          </w:tcPr>
          <w:p w14:paraId="1FB11940" w14:textId="77777777" w:rsidR="00B83616" w:rsidRPr="003D5C08" w:rsidRDefault="00B83616" w:rsidP="000D24FF">
            <w:pPr>
              <w:spacing w:after="0"/>
              <w:rPr>
                <w:rFonts w:eastAsia="Times New Roman" w:cstheme="minorHAnsi"/>
                <w:i/>
                <w:iCs/>
                <w:color w:val="000000"/>
              </w:rPr>
            </w:pPr>
            <w:r w:rsidRPr="003D5C08">
              <w:rPr>
                <w:rFonts w:eastAsia="Times New Roman" w:cstheme="minorHAnsi"/>
                <w:i/>
                <w:iCs/>
                <w:color w:val="000000"/>
              </w:rPr>
              <w:t xml:space="preserve">Gera þarf grein fyrir hvernig fjarskiptum við samstarfsaðila er háttað.   </w:t>
            </w:r>
          </w:p>
          <w:p w14:paraId="68225CF4" w14:textId="19AEE756" w:rsidR="00B83616" w:rsidRPr="00B83616" w:rsidRDefault="00B83616" w:rsidP="000D24FF">
            <w:pPr>
              <w:spacing w:before="120" w:after="0"/>
              <w:rPr>
                <w:rFonts w:eastAsia="Times New Roman" w:cstheme="minorHAnsi"/>
                <w:i/>
                <w:iCs/>
                <w:color w:val="000000"/>
                <w:sz w:val="20"/>
                <w:szCs w:val="20"/>
              </w:rPr>
            </w:pPr>
            <w:r w:rsidRPr="003D5C08">
              <w:rPr>
                <w:rFonts w:eastAsia="Times New Roman" w:cstheme="minorHAnsi"/>
                <w:i/>
                <w:iCs/>
                <w:color w:val="000000"/>
              </w:rPr>
              <w:t xml:space="preserve">Í brunavarnaáætlun skal koma fram hvernig staðið er að viðvörunum og upplýsingagjöf til almennings í neyðartilvikum sem og hvaða neyðartilvik krefjast slíkra aðgerða. Þetta gildir einnig fyrir neyðartilvik utan sveitarfélagsins sem geta haft afleiðingar fyrir sveitarfélagið og íbúa þess. </w:t>
            </w:r>
          </w:p>
        </w:tc>
      </w:tr>
    </w:tbl>
    <w:p w14:paraId="5DE8D2BB" w14:textId="7580A0E9" w:rsidR="00B83616" w:rsidRPr="00B83616" w:rsidRDefault="00B83616" w:rsidP="000D24FF">
      <w:pPr>
        <w:spacing w:before="240" w:after="0"/>
        <w:rPr>
          <w:rFonts w:cstheme="minorHAnsi"/>
        </w:rPr>
      </w:pPr>
      <w:r w:rsidRPr="00B83616">
        <w:rPr>
          <w:rFonts w:cstheme="minorHAnsi"/>
        </w:rPr>
        <w:t xml:space="preserve">Slökkviliðið notast við Tetra farskiptakerfi Neyðarlínunnar og á þannig samskipti sín á milli og við aðra viðbraðgsaðila. 24 hand-tetrastöðvar ( ein </w:t>
      </w:r>
      <w:r w:rsidR="00557024">
        <w:rPr>
          <w:rFonts w:cstheme="minorHAnsi"/>
        </w:rPr>
        <w:t>á</w:t>
      </w:r>
      <w:r w:rsidRPr="00B83616">
        <w:rPr>
          <w:rFonts w:cstheme="minorHAnsi"/>
        </w:rPr>
        <w:t xml:space="preserve"> mann) eru hjá liðinu og einnig eru fastar stöðvar í bílum liðsins.</w:t>
      </w:r>
    </w:p>
    <w:p w14:paraId="47E92AE5" w14:textId="617CDC00" w:rsidR="00B83616" w:rsidRPr="00B83616" w:rsidRDefault="00B83616" w:rsidP="00AD63CA">
      <w:pPr>
        <w:spacing w:before="120" w:after="0"/>
        <w:rPr>
          <w:rFonts w:cstheme="minorHAnsi"/>
        </w:rPr>
      </w:pPr>
      <w:r w:rsidRPr="00B83616">
        <w:rPr>
          <w:rFonts w:cstheme="minorHAnsi"/>
        </w:rPr>
        <w:t>Upplýsingagjöf til almennings vegna viðvarana er í gegnum almannavarnir á svæðinu og dreift til fjöl</w:t>
      </w:r>
      <w:r w:rsidR="00A61AC9">
        <w:rPr>
          <w:rFonts w:cstheme="minorHAnsi"/>
        </w:rPr>
        <w:t>-</w:t>
      </w:r>
      <w:r w:rsidRPr="00B83616">
        <w:rPr>
          <w:rFonts w:cstheme="minorHAnsi"/>
        </w:rPr>
        <w:t>miðla. Neyðartilvik sem krefjast slíkra aðgerða eru t.d:</w:t>
      </w:r>
    </w:p>
    <w:p w14:paraId="571F80A9" w14:textId="77777777" w:rsidR="00B83616" w:rsidRPr="00B83616" w:rsidRDefault="00B83616" w:rsidP="00741FD3">
      <w:pPr>
        <w:pStyle w:val="ListParagraph"/>
        <w:numPr>
          <w:ilvl w:val="0"/>
          <w:numId w:val="15"/>
        </w:numPr>
        <w:spacing w:after="160"/>
        <w:ind w:left="426" w:hanging="283"/>
        <w:rPr>
          <w:rFonts w:cstheme="minorHAnsi"/>
        </w:rPr>
      </w:pPr>
      <w:r w:rsidRPr="00B83616">
        <w:rPr>
          <w:rFonts w:cstheme="minorHAnsi"/>
        </w:rPr>
        <w:t>loftmengun vegna stórbruna.</w:t>
      </w:r>
    </w:p>
    <w:p w14:paraId="6E97BBB1" w14:textId="77777777" w:rsidR="00B83616" w:rsidRPr="00B83616" w:rsidRDefault="00B83616" w:rsidP="00741FD3">
      <w:pPr>
        <w:pStyle w:val="ListParagraph"/>
        <w:numPr>
          <w:ilvl w:val="0"/>
          <w:numId w:val="15"/>
        </w:numPr>
        <w:spacing w:after="160"/>
        <w:ind w:left="426" w:hanging="283"/>
        <w:rPr>
          <w:rFonts w:cstheme="minorHAnsi"/>
        </w:rPr>
      </w:pPr>
      <w:r w:rsidRPr="00B83616">
        <w:rPr>
          <w:rFonts w:cstheme="minorHAnsi"/>
        </w:rPr>
        <w:t xml:space="preserve">flóða. </w:t>
      </w:r>
    </w:p>
    <w:p w14:paraId="4E086F82" w14:textId="77777777" w:rsidR="00B83616" w:rsidRPr="00B83616" w:rsidRDefault="00B83616" w:rsidP="00741FD3">
      <w:pPr>
        <w:pStyle w:val="ListParagraph"/>
        <w:numPr>
          <w:ilvl w:val="0"/>
          <w:numId w:val="15"/>
        </w:numPr>
        <w:spacing w:after="160"/>
        <w:ind w:left="426" w:hanging="283"/>
        <w:rPr>
          <w:rFonts w:cstheme="minorHAnsi"/>
        </w:rPr>
      </w:pPr>
      <w:r w:rsidRPr="00B83616">
        <w:rPr>
          <w:rFonts w:cstheme="minorHAnsi"/>
        </w:rPr>
        <w:t xml:space="preserve">jarðskjálfta. </w:t>
      </w:r>
    </w:p>
    <w:p w14:paraId="34AAB1F5" w14:textId="77777777" w:rsidR="00B83616" w:rsidRPr="00B83616" w:rsidRDefault="00B83616" w:rsidP="00741FD3">
      <w:pPr>
        <w:pStyle w:val="ListParagraph"/>
        <w:numPr>
          <w:ilvl w:val="0"/>
          <w:numId w:val="15"/>
        </w:numPr>
        <w:spacing w:after="160"/>
        <w:ind w:left="426" w:hanging="283"/>
        <w:rPr>
          <w:rFonts w:cstheme="minorHAnsi"/>
        </w:rPr>
      </w:pPr>
      <w:r w:rsidRPr="00B83616">
        <w:rPr>
          <w:rFonts w:cstheme="minorHAnsi"/>
        </w:rPr>
        <w:t xml:space="preserve">eða annarra náttúruvár. </w:t>
      </w:r>
    </w:p>
    <w:p w14:paraId="1379D4C8" w14:textId="2E81C76F" w:rsidR="00B83616" w:rsidRPr="00B83616" w:rsidRDefault="00B83616" w:rsidP="00603312">
      <w:pPr>
        <w:spacing w:after="160"/>
        <w:rPr>
          <w:rFonts w:cstheme="minorHAnsi"/>
        </w:rPr>
      </w:pPr>
      <w:r w:rsidRPr="00B83616">
        <w:rPr>
          <w:rFonts w:cstheme="minorHAnsi"/>
        </w:rPr>
        <w:br w:type="page"/>
      </w:r>
    </w:p>
    <w:p w14:paraId="362C26B3" w14:textId="77777777" w:rsidR="00B83616" w:rsidRPr="00741FD3" w:rsidRDefault="00B83616" w:rsidP="00F066D1">
      <w:pPr>
        <w:pStyle w:val="Heading2"/>
        <w:rPr>
          <w:rFonts w:asciiTheme="minorHAnsi" w:hAnsiTheme="minorHAnsi" w:cstheme="minorHAnsi"/>
          <w:sz w:val="28"/>
          <w:szCs w:val="28"/>
        </w:rPr>
      </w:pPr>
      <w:bookmarkStart w:id="29" w:name="_Toc48296155"/>
      <w:r w:rsidRPr="00741FD3">
        <w:rPr>
          <w:rFonts w:asciiTheme="minorHAnsi" w:hAnsiTheme="minorHAnsi" w:cstheme="minorHAnsi"/>
          <w:sz w:val="28"/>
          <w:szCs w:val="28"/>
        </w:rPr>
        <w:lastRenderedPageBreak/>
        <w:t>Útkallstími</w:t>
      </w:r>
      <w:bookmarkEnd w:id="29"/>
    </w:p>
    <w:tbl>
      <w:tblPr>
        <w:tblStyle w:val="TableGrid"/>
        <w:tblW w:w="0" w:type="auto"/>
        <w:tblLook w:val="04A0" w:firstRow="1" w:lastRow="0" w:firstColumn="1" w:lastColumn="0" w:noHBand="0" w:noVBand="1"/>
      </w:tblPr>
      <w:tblGrid>
        <w:gridCol w:w="9062"/>
      </w:tblGrid>
      <w:tr w:rsidR="00B83616" w:rsidRPr="00B83616" w14:paraId="49E5305E" w14:textId="77777777" w:rsidTr="00B83616">
        <w:trPr>
          <w:trHeight w:val="7929"/>
        </w:trPr>
        <w:tc>
          <w:tcPr>
            <w:tcW w:w="9062" w:type="dxa"/>
            <w:shd w:val="clear" w:color="auto" w:fill="F4B083" w:themeFill="accent2" w:themeFillTint="99"/>
          </w:tcPr>
          <w:p w14:paraId="56D56848" w14:textId="77777777" w:rsidR="00B83616" w:rsidRPr="00557024" w:rsidRDefault="00B83616" w:rsidP="00AD63CA">
            <w:pPr>
              <w:spacing w:after="120"/>
              <w:rPr>
                <w:rFonts w:eastAsia="Times New Roman" w:cstheme="minorHAnsi"/>
                <w:i/>
                <w:iCs/>
                <w:color w:val="000000"/>
              </w:rPr>
            </w:pPr>
            <w:r w:rsidRPr="00557024">
              <w:rPr>
                <w:rFonts w:eastAsia="Times New Roman" w:cstheme="minorHAnsi"/>
                <w:i/>
                <w:iCs/>
                <w:color w:val="000000"/>
              </w:rPr>
              <w:t xml:space="preserve">Gera þarf grein fyrir viðbragðstíma slökkviliðs. Skipta skal útkallssvæði slökkviliðs í eftirfarandi flokka eftir viðbragðstíma: </w:t>
            </w:r>
          </w:p>
          <w:p w14:paraId="540E8864" w14:textId="77777777" w:rsidR="00B83616" w:rsidRPr="00557024" w:rsidRDefault="00B83616" w:rsidP="00AD63CA">
            <w:pPr>
              <w:spacing w:after="120"/>
              <w:rPr>
                <w:rFonts w:eastAsia="Times New Roman" w:cstheme="minorHAnsi"/>
                <w:i/>
                <w:iCs/>
                <w:color w:val="000000"/>
              </w:rPr>
            </w:pPr>
            <w:r w:rsidRPr="00557024">
              <w:rPr>
                <w:rFonts w:eastAsia="Times New Roman" w:cstheme="minorHAnsi"/>
                <w:i/>
                <w:iCs/>
                <w:color w:val="000000"/>
              </w:rPr>
              <w:t xml:space="preserve">Útkallssvæði 1: Svæði þar sem minnst ein útkallseining fyrir slökkvistarf innanhúss er komin á vettvang og vinna hafin innan 10 mín frá útkalli. </w:t>
            </w:r>
          </w:p>
          <w:p w14:paraId="4C93564B" w14:textId="77777777" w:rsidR="00B83616" w:rsidRPr="00557024" w:rsidRDefault="00B83616" w:rsidP="00AD63CA">
            <w:pPr>
              <w:spacing w:after="120"/>
              <w:rPr>
                <w:rFonts w:eastAsia="Times New Roman" w:cstheme="minorHAnsi"/>
                <w:i/>
                <w:iCs/>
                <w:color w:val="000000"/>
              </w:rPr>
            </w:pPr>
            <w:r w:rsidRPr="00557024">
              <w:rPr>
                <w:rFonts w:eastAsia="Times New Roman" w:cstheme="minorHAnsi"/>
                <w:i/>
                <w:iCs/>
                <w:color w:val="000000"/>
              </w:rPr>
              <w:t xml:space="preserve">Útkallssvæði 2: Svæði þar sem minnst ein útkallseining fyrir slökkvistarf innanhúss er komin á vettvang og vinna hafin innan 15 mín frá útkalli. </w:t>
            </w:r>
          </w:p>
          <w:p w14:paraId="4B625FA6" w14:textId="65C3C42B" w:rsidR="00B83616" w:rsidRPr="00557024" w:rsidRDefault="00B83616" w:rsidP="00AD63CA">
            <w:pPr>
              <w:spacing w:after="120"/>
              <w:rPr>
                <w:rFonts w:eastAsia="Times New Roman" w:cstheme="minorHAnsi"/>
                <w:i/>
                <w:iCs/>
                <w:color w:val="000000"/>
              </w:rPr>
            </w:pPr>
            <w:r w:rsidRPr="00557024">
              <w:rPr>
                <w:rFonts w:eastAsia="Times New Roman" w:cstheme="minorHAnsi"/>
                <w:i/>
                <w:iCs/>
                <w:color w:val="000000"/>
              </w:rPr>
              <w:t xml:space="preserve">Útkallssvæði 3: </w:t>
            </w:r>
            <w:bookmarkStart w:id="30" w:name="_Hlk31558788"/>
            <w:r w:rsidRPr="00557024">
              <w:rPr>
                <w:rFonts w:eastAsia="Times New Roman" w:cstheme="minorHAnsi"/>
                <w:i/>
                <w:iCs/>
                <w:color w:val="000000"/>
              </w:rPr>
              <w:t xml:space="preserve">Svæði þar sem minnst ein útkallseining fyrir slökkvistarf innanhúss, er komin á vettvang og vinna hafin innan 20 mín frá útkalli. </w:t>
            </w:r>
            <w:bookmarkEnd w:id="30"/>
          </w:p>
          <w:p w14:paraId="17FC4C6F" w14:textId="77777777" w:rsidR="00B83616" w:rsidRPr="00557024" w:rsidRDefault="00B83616" w:rsidP="00AD63CA">
            <w:pPr>
              <w:spacing w:after="120"/>
              <w:rPr>
                <w:rFonts w:eastAsia="Times New Roman" w:cstheme="minorHAnsi"/>
                <w:i/>
                <w:iCs/>
                <w:color w:val="000000"/>
              </w:rPr>
            </w:pPr>
            <w:r w:rsidRPr="00557024">
              <w:rPr>
                <w:rFonts w:eastAsia="Times New Roman" w:cstheme="minorHAnsi"/>
                <w:i/>
                <w:iCs/>
                <w:color w:val="000000"/>
              </w:rPr>
              <w:t xml:space="preserve">Útkallssvæði 4: </w:t>
            </w:r>
            <w:bookmarkStart w:id="31" w:name="_Hlk31558897"/>
            <w:r w:rsidRPr="00557024">
              <w:rPr>
                <w:rFonts w:eastAsia="Times New Roman" w:cstheme="minorHAnsi"/>
                <w:i/>
                <w:iCs/>
                <w:color w:val="000000"/>
              </w:rPr>
              <w:t xml:space="preserve">Svæði þar sem minnst ein útkallseining fyrir slökkvistarf innanhúss er komin á vettvang eftir meira en 20 mín frá útkalli. </w:t>
            </w:r>
          </w:p>
          <w:bookmarkEnd w:id="31"/>
          <w:p w14:paraId="450CEBBB" w14:textId="284B240B" w:rsidR="00B83616" w:rsidRPr="00557024" w:rsidRDefault="00B83616" w:rsidP="00AD63CA">
            <w:pPr>
              <w:spacing w:after="120"/>
              <w:rPr>
                <w:rFonts w:eastAsia="Times New Roman" w:cstheme="minorHAnsi"/>
                <w:i/>
                <w:iCs/>
                <w:color w:val="000000"/>
              </w:rPr>
            </w:pPr>
            <w:r w:rsidRPr="00557024">
              <w:rPr>
                <w:rFonts w:eastAsia="Times New Roman" w:cstheme="minorHAnsi"/>
                <w:i/>
                <w:iCs/>
                <w:color w:val="000000"/>
              </w:rPr>
              <w:t xml:space="preserve">Sýna skal tímalínur á korti sem skipta starfssvæði slökkviliðs í útkallssvæði eftir viðbragðstíma og verkefnum. Á útkallssvæði 4 skal sýna tímalínur fyrir hverjar viðbættar 15 mínútur. </w:t>
            </w:r>
          </w:p>
          <w:p w14:paraId="1BBC419F" w14:textId="29100307" w:rsidR="00B83616" w:rsidRPr="00557024" w:rsidRDefault="00B83616" w:rsidP="00AD63CA">
            <w:pPr>
              <w:spacing w:after="120"/>
              <w:rPr>
                <w:rFonts w:eastAsia="Times New Roman" w:cstheme="minorHAnsi"/>
                <w:i/>
                <w:iCs/>
                <w:color w:val="000000"/>
              </w:rPr>
            </w:pPr>
            <w:r w:rsidRPr="00557024">
              <w:rPr>
                <w:rFonts w:eastAsia="Times New Roman" w:cstheme="minorHAnsi"/>
                <w:i/>
                <w:iCs/>
                <w:color w:val="000000"/>
              </w:rPr>
              <w:t xml:space="preserve">Slökkviliðsstjóri skal halda yfirlit yfir viðbragðstíma á hverju útkallssvæði og innan hvers verkefnis, sbr. lýsingu á þjónustustigi í 2 kafla, sem skal uppfært árlega eða þegar breytingar verða. </w:t>
            </w:r>
          </w:p>
          <w:p w14:paraId="202E3EB0" w14:textId="77777777" w:rsidR="00B83616" w:rsidRPr="00557024" w:rsidRDefault="00B83616" w:rsidP="00AD63CA">
            <w:pPr>
              <w:spacing w:after="120"/>
              <w:rPr>
                <w:rFonts w:eastAsia="Times New Roman" w:cstheme="minorHAnsi"/>
                <w:i/>
                <w:iCs/>
                <w:color w:val="000000"/>
              </w:rPr>
            </w:pPr>
            <w:r w:rsidRPr="00557024">
              <w:rPr>
                <w:rFonts w:eastAsia="Times New Roman" w:cstheme="minorHAnsi"/>
                <w:i/>
                <w:iCs/>
                <w:color w:val="000000"/>
              </w:rPr>
              <w:t xml:space="preserve">Mannvirki sem eru á útkallssvæði 3 og 4 kunna að þurfa auknar brunavarnir, einkabrunavarnir og eldvarnaeftirlit vegna útkallstímans.  </w:t>
            </w:r>
          </w:p>
          <w:p w14:paraId="2927BC2F" w14:textId="4BEB9DC2" w:rsidR="00B83616" w:rsidRPr="00557024" w:rsidRDefault="00B83616" w:rsidP="00AD63CA">
            <w:pPr>
              <w:spacing w:after="120"/>
              <w:rPr>
                <w:rFonts w:eastAsia="Times New Roman" w:cstheme="minorHAnsi"/>
                <w:i/>
                <w:iCs/>
                <w:color w:val="000000"/>
              </w:rPr>
            </w:pPr>
            <w:r w:rsidRPr="00557024">
              <w:rPr>
                <w:rFonts w:eastAsia="Times New Roman" w:cstheme="minorHAnsi"/>
                <w:i/>
                <w:iCs/>
                <w:color w:val="000000"/>
              </w:rPr>
              <w:t xml:space="preserve">Á þeim stöðum þar sem útkallstími slökkviliðs er yfir 15 mín eða slökkviliðið er á einhvern hátt vanbúið til að ráða við eld í mannvirki á þessum svæðum (útkallssvæði 3 og 4) skulu brunavarnir mannvirkis auknar sem áhrifum þessa nemur. Byggingaleyfi mannvirkja þar sem útkallstími er yfir 15. mín byggja á upplýsingum í brunavarnaáætlun viðkomandi slökkviliðs og því er mikilvægt að greinargóðar upplýsingar séu um þessi svæði. </w:t>
            </w:r>
          </w:p>
          <w:p w14:paraId="746B0D2B" w14:textId="62A9F1AB" w:rsidR="00B83616" w:rsidRPr="00B83616" w:rsidRDefault="00B83616" w:rsidP="00AD63CA">
            <w:pPr>
              <w:spacing w:after="120"/>
              <w:rPr>
                <w:rFonts w:eastAsia="Times New Roman" w:cstheme="minorHAnsi"/>
                <w:i/>
                <w:iCs/>
                <w:color w:val="000000"/>
                <w:sz w:val="20"/>
                <w:szCs w:val="20"/>
              </w:rPr>
            </w:pPr>
            <w:r w:rsidRPr="00557024">
              <w:rPr>
                <w:rFonts w:eastAsia="Times New Roman" w:cstheme="minorHAnsi"/>
                <w:i/>
                <w:iCs/>
                <w:color w:val="000000"/>
              </w:rPr>
              <w:t>Sýna má flokkun byggðar og útkallstíma á korti eða kortum af starfssvæðinu í heppilegum skala. Við skipulag sveitarfélagsins á landnotkun þarf að gera viðeigandi ráðstafanir þannig að slökkviliðið uppfylli þær kröfur sem eru gerðar á viðkomandi svæði. Ef slökkviliðið uppfyllir ekki kröfur skilgreindan viðbragðstíma á eitthvert svæði þarf það að koma fram, hvort úrbætur er</w:t>
            </w:r>
            <w:r w:rsidR="001B2E69">
              <w:rPr>
                <w:rFonts w:eastAsia="Times New Roman" w:cstheme="minorHAnsi"/>
                <w:i/>
                <w:iCs/>
                <w:color w:val="000000"/>
              </w:rPr>
              <w:t>u</w:t>
            </w:r>
            <w:r w:rsidRPr="00557024">
              <w:rPr>
                <w:rFonts w:eastAsia="Times New Roman" w:cstheme="minorHAnsi"/>
                <w:i/>
                <w:iCs/>
                <w:color w:val="000000"/>
              </w:rPr>
              <w:t xml:space="preserve"> fyrirhugaðar og þá með hvaða hætti</w:t>
            </w:r>
          </w:p>
        </w:tc>
      </w:tr>
    </w:tbl>
    <w:p w14:paraId="7E2B6F51" w14:textId="77777777" w:rsidR="00B83616" w:rsidRPr="00B83616" w:rsidRDefault="00B83616" w:rsidP="00F066D1">
      <w:pPr>
        <w:spacing w:before="100" w:beforeAutospacing="1" w:after="100" w:afterAutospacing="1"/>
        <w:rPr>
          <w:rFonts w:cstheme="minorHAnsi"/>
        </w:rPr>
      </w:pPr>
      <w:r w:rsidRPr="00B83616">
        <w:rPr>
          <w:rFonts w:cstheme="minorHAnsi"/>
        </w:rPr>
        <w:t>Viðbragðstími SV flokkast undir útkallsvæði 2 í þéttbýlinu og útkallsvæði 3-4 utan þess. Gerðar verða auknar kröfur um brunavarnir , einkabrunavarnir og eldvarnareftirlit vegna útkallstímans.</w:t>
      </w:r>
    </w:p>
    <w:p w14:paraId="34949CA9" w14:textId="77777777" w:rsidR="00B83616" w:rsidRPr="00B83616" w:rsidRDefault="00B83616" w:rsidP="00EA00F7">
      <w:pPr>
        <w:spacing w:after="160"/>
        <w:rPr>
          <w:rFonts w:cstheme="minorHAnsi"/>
        </w:rPr>
      </w:pPr>
      <w:r w:rsidRPr="00B83616">
        <w:rPr>
          <w:rFonts w:cstheme="minorHAnsi"/>
        </w:rPr>
        <w:br w:type="page"/>
      </w:r>
    </w:p>
    <w:p w14:paraId="1032AC75" w14:textId="6A827B63" w:rsidR="00B83616" w:rsidRPr="00B83616" w:rsidRDefault="00B83616" w:rsidP="000D24FF">
      <w:pPr>
        <w:spacing w:before="120" w:after="0"/>
        <w:jc w:val="center"/>
        <w:rPr>
          <w:rFonts w:cstheme="minorHAnsi"/>
        </w:rPr>
      </w:pPr>
      <w:r w:rsidRPr="00B83616">
        <w:rPr>
          <w:rFonts w:cstheme="minorHAnsi"/>
          <w:noProof/>
        </w:rPr>
        <w:lastRenderedPageBreak/>
        <mc:AlternateContent>
          <mc:Choice Requires="wps">
            <w:drawing>
              <wp:anchor distT="0" distB="0" distL="114300" distR="114300" simplePos="0" relativeHeight="251661312" behindDoc="0" locked="0" layoutInCell="1" allowOverlap="1" wp14:anchorId="68471DE0" wp14:editId="0B520D52">
                <wp:simplePos x="0" y="0"/>
                <wp:positionH relativeFrom="column">
                  <wp:posOffset>2043430</wp:posOffset>
                </wp:positionH>
                <wp:positionV relativeFrom="paragraph">
                  <wp:posOffset>46355</wp:posOffset>
                </wp:positionV>
                <wp:extent cx="1981200" cy="1647825"/>
                <wp:effectExtent l="0" t="0" r="19050" b="28575"/>
                <wp:wrapNone/>
                <wp:docPr id="35" name="Oval 35"/>
                <wp:cNvGraphicFramePr/>
                <a:graphic xmlns:a="http://schemas.openxmlformats.org/drawingml/2006/main">
                  <a:graphicData uri="http://schemas.microsoft.com/office/word/2010/wordprocessingShape">
                    <wps:wsp>
                      <wps:cNvSpPr/>
                      <wps:spPr>
                        <a:xfrm>
                          <a:off x="0" y="0"/>
                          <a:ext cx="1981200" cy="1647825"/>
                        </a:xfrm>
                        <a:prstGeom prst="ellipse">
                          <a:avLst/>
                        </a:prstGeom>
                        <a:noFill/>
                        <a:ln w="9525" cap="flat" cmpd="sng" algn="ctr">
                          <a:solidFill>
                            <a:srgbClr val="FF0000"/>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766A414" id="Oval 35" o:spid="_x0000_s1026" style="position:absolute;margin-left:160.9pt;margin-top:3.65pt;width:156pt;height:12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" filled="f" strokecolor="red"/>
            </w:pict>
          </mc:Fallback>
        </mc:AlternateContent>
      </w:r>
      <w:r w:rsidRPr="00B83616">
        <w:rPr>
          <w:rFonts w:cstheme="minorHAnsi"/>
          <w:noProof/>
        </w:rPr>
        <mc:AlternateContent>
          <mc:Choice Requires="wps">
            <w:drawing>
              <wp:anchor distT="0" distB="0" distL="114300" distR="114300" simplePos="0" relativeHeight="251660288" behindDoc="0" locked="0" layoutInCell="1" allowOverlap="1" wp14:anchorId="65D5A853" wp14:editId="50A7786E">
                <wp:simplePos x="0" y="0"/>
                <wp:positionH relativeFrom="column">
                  <wp:posOffset>2395855</wp:posOffset>
                </wp:positionH>
                <wp:positionV relativeFrom="paragraph">
                  <wp:posOffset>379730</wp:posOffset>
                </wp:positionV>
                <wp:extent cx="1295400" cy="1009650"/>
                <wp:effectExtent l="0" t="0" r="19050" b="19050"/>
                <wp:wrapNone/>
                <wp:docPr id="34" name="Oval 34"/>
                <wp:cNvGraphicFramePr/>
                <a:graphic xmlns:a="http://schemas.openxmlformats.org/drawingml/2006/main">
                  <a:graphicData uri="http://schemas.microsoft.com/office/word/2010/wordprocessingShape">
                    <wps:wsp>
                      <wps:cNvSpPr/>
                      <wps:spPr>
                        <a:xfrm>
                          <a:off x="0" y="0"/>
                          <a:ext cx="1295400" cy="1009650"/>
                        </a:xfrm>
                        <a:prstGeom prst="ellipse">
                          <a:avLst/>
                        </a:prstGeom>
                        <a:noFill/>
                        <a:ln w="9525" cap="flat" cmpd="sng" algn="ctr">
                          <a:solidFill>
                            <a:schemeClr val="accent6">
                              <a:lumMod val="75000"/>
                            </a:schemeClr>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FD72D98" id="Oval 34" o:spid="_x0000_s1026" style="position:absolute;margin-left:188.65pt;margin-top:29.9pt;width:102pt;height:79.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" filled="f" strokecolor="#538135 [2409]"/>
            </w:pict>
          </mc:Fallback>
        </mc:AlternateContent>
      </w:r>
      <w:r w:rsidRPr="00B83616">
        <w:rPr>
          <w:rFonts w:cstheme="minorHAnsi"/>
          <w:noProof/>
        </w:rPr>
        <mc:AlternateContent>
          <mc:Choice Requires="wps">
            <w:drawing>
              <wp:anchor distT="0" distB="0" distL="114300" distR="114300" simplePos="0" relativeHeight="251659264" behindDoc="0" locked="0" layoutInCell="1" allowOverlap="1" wp14:anchorId="43C3EC9A" wp14:editId="4E58A537">
                <wp:simplePos x="0" y="0"/>
                <wp:positionH relativeFrom="column">
                  <wp:posOffset>2586355</wp:posOffset>
                </wp:positionH>
                <wp:positionV relativeFrom="paragraph">
                  <wp:posOffset>589280</wp:posOffset>
                </wp:positionV>
                <wp:extent cx="876300" cy="619125"/>
                <wp:effectExtent l="0" t="0" r="19050" b="28575"/>
                <wp:wrapNone/>
                <wp:docPr id="33" name="Oval 33"/>
                <wp:cNvGraphicFramePr/>
                <a:graphic xmlns:a="http://schemas.openxmlformats.org/drawingml/2006/main">
                  <a:graphicData uri="http://schemas.microsoft.com/office/word/2010/wordprocessingShape">
                    <wps:wsp>
                      <wps:cNvSpPr/>
                      <wps:spPr>
                        <a:xfrm>
                          <a:off x="0" y="0"/>
                          <a:ext cx="876300" cy="619125"/>
                        </a:xfrm>
                        <a:prstGeom prst="ellipse">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0EC23CD" id="Oval 33" o:spid="_x0000_s1026" style="position:absolute;margin-left:203.65pt;margin-top:46.4pt;width:69pt;height:48.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" filled="f" strokecolor="black [3200]"/>
            </w:pict>
          </mc:Fallback>
        </mc:AlternateContent>
      </w:r>
      <w:r w:rsidRPr="00B83616">
        <w:rPr>
          <w:rFonts w:cstheme="minorHAnsi"/>
          <w:noProof/>
        </w:rPr>
        <w:drawing>
          <wp:inline distT="0" distB="0" distL="0" distR="0" wp14:anchorId="39C6FD95" wp14:editId="21FB055D">
            <wp:extent cx="3181350" cy="180975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181350" cy="1809750"/>
                    </a:xfrm>
                    <a:prstGeom prst="rect">
                      <a:avLst/>
                    </a:prstGeom>
                  </pic:spPr>
                </pic:pic>
              </a:graphicData>
            </a:graphic>
          </wp:inline>
        </w:drawing>
      </w:r>
    </w:p>
    <w:p w14:paraId="030EC998" w14:textId="3DB507E4" w:rsidR="00B83616" w:rsidRPr="00B83616" w:rsidRDefault="00B83616" w:rsidP="00AD63CA">
      <w:pPr>
        <w:spacing w:before="240" w:after="120"/>
        <w:rPr>
          <w:rFonts w:cstheme="minorHAnsi"/>
        </w:rPr>
      </w:pPr>
      <w:r w:rsidRPr="00B83616">
        <w:rPr>
          <w:rFonts w:cstheme="minorHAnsi"/>
        </w:rPr>
        <w:t>Svartur hringur útkallsvæði 2</w:t>
      </w:r>
      <w:r w:rsidR="00521804">
        <w:rPr>
          <w:rFonts w:cstheme="minorHAnsi"/>
        </w:rPr>
        <w:t>:</w:t>
      </w:r>
      <w:r w:rsidR="00521804" w:rsidRPr="00B83616">
        <w:rPr>
          <w:rFonts w:cstheme="minorHAnsi"/>
        </w:rPr>
        <w:t xml:space="preserve"> </w:t>
      </w:r>
      <w:r w:rsidRPr="00B83616">
        <w:rPr>
          <w:rFonts w:cstheme="minorHAnsi"/>
        </w:rPr>
        <w:t>Svæði þar sem minnst ein útkallseining fyrir slökkvistarf innanhúss er komin á vettvang og vinna hafin innan 15 mín frá útkalli.</w:t>
      </w:r>
    </w:p>
    <w:p w14:paraId="69586B76" w14:textId="64FC7A3C" w:rsidR="00B83616" w:rsidRPr="00B83616" w:rsidRDefault="00B83616" w:rsidP="000D24FF">
      <w:pPr>
        <w:spacing w:before="120" w:after="120"/>
        <w:rPr>
          <w:rFonts w:cstheme="minorHAnsi"/>
          <w:sz w:val="20"/>
          <w:szCs w:val="20"/>
          <w:highlight w:val="yellow"/>
        </w:rPr>
      </w:pPr>
      <w:r w:rsidRPr="00B83616">
        <w:rPr>
          <w:rFonts w:cstheme="minorHAnsi"/>
        </w:rPr>
        <w:t>Grænn hringur útkallssvæði 3</w:t>
      </w:r>
      <w:r w:rsidR="00521804">
        <w:rPr>
          <w:rFonts w:cstheme="minorHAnsi"/>
        </w:rPr>
        <w:t>:</w:t>
      </w:r>
      <w:r w:rsidR="00521804" w:rsidRPr="00B83616">
        <w:rPr>
          <w:rFonts w:cstheme="minorHAnsi"/>
        </w:rPr>
        <w:t xml:space="preserve"> </w:t>
      </w:r>
      <w:r w:rsidRPr="00B83616">
        <w:rPr>
          <w:rFonts w:cstheme="minorHAnsi"/>
        </w:rPr>
        <w:t>Svæði þar sem minnst ein útkallseining fyrir slökkvistarf innanhúss, er komin á vettvang og vinna hafin innan 20 mín frá útkalli.</w:t>
      </w:r>
    </w:p>
    <w:p w14:paraId="001F8443" w14:textId="6B1D4C67" w:rsidR="00B83616" w:rsidRPr="00B83616" w:rsidRDefault="00B83616" w:rsidP="00AD63CA">
      <w:pPr>
        <w:spacing w:before="120" w:after="120"/>
        <w:rPr>
          <w:rFonts w:cstheme="minorHAnsi"/>
          <w:sz w:val="20"/>
          <w:szCs w:val="20"/>
          <w:highlight w:val="yellow"/>
        </w:rPr>
      </w:pPr>
      <w:r w:rsidRPr="00B83616">
        <w:rPr>
          <w:rFonts w:cstheme="minorHAnsi"/>
        </w:rPr>
        <w:t>Rauður hringu</w:t>
      </w:r>
      <w:r w:rsidR="00521804">
        <w:rPr>
          <w:rFonts w:cstheme="minorHAnsi"/>
        </w:rPr>
        <w:t>r</w:t>
      </w:r>
      <w:r w:rsidRPr="00B83616">
        <w:rPr>
          <w:rFonts w:cstheme="minorHAnsi"/>
        </w:rPr>
        <w:t xml:space="preserve"> útkallssvæði 4</w:t>
      </w:r>
      <w:r w:rsidR="00521804">
        <w:rPr>
          <w:rFonts w:cstheme="minorHAnsi"/>
        </w:rPr>
        <w:t>:</w:t>
      </w:r>
      <w:r w:rsidR="00521804" w:rsidRPr="00B83616">
        <w:rPr>
          <w:rFonts w:cstheme="minorHAnsi"/>
        </w:rPr>
        <w:t xml:space="preserve"> </w:t>
      </w:r>
      <w:r w:rsidRPr="00B83616">
        <w:rPr>
          <w:rFonts w:cstheme="minorHAnsi"/>
        </w:rPr>
        <w:t>Svæði þar sem minnst ein útkallseining fyrir slökkvistarf innanhúss er komin á vettvang eftir meira en 20 mín frá útkalli.</w:t>
      </w:r>
    </w:p>
    <w:p w14:paraId="5421A228" w14:textId="77777777" w:rsidR="00B83616" w:rsidRPr="00B83616" w:rsidRDefault="00B83616" w:rsidP="00435DEA">
      <w:pPr>
        <w:pStyle w:val="Heading1"/>
      </w:pPr>
      <w:bookmarkStart w:id="32" w:name="_Toc48296156"/>
      <w:r w:rsidRPr="00B83616">
        <w:t>Húsnæði og tækjabúnaður.</w:t>
      </w:r>
      <w:bookmarkEnd w:id="32"/>
    </w:p>
    <w:tbl>
      <w:tblPr>
        <w:tblStyle w:val="TableGrid"/>
        <w:tblW w:w="0" w:type="auto"/>
        <w:tblLook w:val="04A0" w:firstRow="1" w:lastRow="0" w:firstColumn="1" w:lastColumn="0" w:noHBand="0" w:noVBand="1"/>
      </w:tblPr>
      <w:tblGrid>
        <w:gridCol w:w="9062"/>
      </w:tblGrid>
      <w:tr w:rsidR="00B83616" w:rsidRPr="00B83616" w14:paraId="7D031235" w14:textId="77777777" w:rsidTr="00B83616">
        <w:tc>
          <w:tcPr>
            <w:tcW w:w="9062" w:type="dxa"/>
            <w:shd w:val="clear" w:color="auto" w:fill="F4B083" w:themeFill="accent2" w:themeFillTint="99"/>
          </w:tcPr>
          <w:p w14:paraId="2956ABA1" w14:textId="2CA92409" w:rsidR="00B83616" w:rsidRPr="00B83616" w:rsidRDefault="00B83616">
            <w:pPr>
              <w:rPr>
                <w:rFonts w:eastAsia="Times New Roman" w:cstheme="minorHAnsi"/>
                <w:i/>
                <w:iCs/>
                <w:color w:val="000000"/>
                <w:sz w:val="20"/>
                <w:szCs w:val="20"/>
              </w:rPr>
            </w:pPr>
            <w:r w:rsidRPr="00741FD3">
              <w:rPr>
                <w:rFonts w:eastAsia="Times New Roman" w:cstheme="minorHAnsi"/>
                <w:i/>
                <w:iCs/>
                <w:color w:val="000000"/>
              </w:rPr>
              <w:t>Í þessum kafla þarf að bera saman niðurstöður úr greiningu á búnaðarþörf og raunverulega stöðu slökkviliðsins og gera grein fyrir hvernig slökkviliðið hyggst leysa þau vandamál sem þessi saman</w:t>
            </w:r>
            <w:r w:rsidR="00A61AC9">
              <w:rPr>
                <w:rFonts w:eastAsia="Times New Roman" w:cstheme="minorHAnsi"/>
                <w:i/>
                <w:iCs/>
                <w:color w:val="000000"/>
              </w:rPr>
              <w:t>-</w:t>
            </w:r>
            <w:r w:rsidRPr="00741FD3">
              <w:rPr>
                <w:rFonts w:eastAsia="Times New Roman" w:cstheme="minorHAnsi"/>
                <w:i/>
                <w:iCs/>
                <w:color w:val="000000"/>
              </w:rPr>
              <w:t>burður leiðir í ljós. Halda þarf skrá yfir búnað slökkviliðsins og ákveða afskriftarreglur sjá leið</w:t>
            </w:r>
            <w:r w:rsidR="00A61AC9">
              <w:rPr>
                <w:rFonts w:eastAsia="Times New Roman" w:cstheme="minorHAnsi"/>
                <w:i/>
                <w:iCs/>
                <w:color w:val="000000"/>
              </w:rPr>
              <w:t>-</w:t>
            </w:r>
            <w:r w:rsidRPr="00741FD3">
              <w:rPr>
                <w:rFonts w:eastAsia="Times New Roman" w:cstheme="minorHAnsi"/>
                <w:i/>
                <w:iCs/>
                <w:color w:val="000000"/>
              </w:rPr>
              <w:t xml:space="preserve">beiningar </w:t>
            </w:r>
            <w:r w:rsidR="001B2E69">
              <w:rPr>
                <w:rFonts w:eastAsia="Times New Roman" w:cstheme="minorHAnsi"/>
                <w:i/>
                <w:iCs/>
                <w:color w:val="000000"/>
              </w:rPr>
              <w:t>Húsnæðis- og m</w:t>
            </w:r>
            <w:r w:rsidR="001B2E69" w:rsidRPr="00741FD3">
              <w:rPr>
                <w:rFonts w:eastAsia="Times New Roman" w:cstheme="minorHAnsi"/>
                <w:i/>
                <w:iCs/>
                <w:color w:val="000000"/>
              </w:rPr>
              <w:t>annvirkjastofnunar</w:t>
            </w:r>
            <w:r w:rsidR="00603312">
              <w:rPr>
                <w:rFonts w:eastAsia="Times New Roman" w:cstheme="minorHAnsi"/>
                <w:i/>
                <w:iCs/>
                <w:color w:val="000000"/>
              </w:rPr>
              <w:t xml:space="preserve"> </w:t>
            </w:r>
            <w:r w:rsidRPr="00741FD3">
              <w:rPr>
                <w:rFonts w:eastAsia="Times New Roman" w:cstheme="minorHAnsi"/>
                <w:i/>
                <w:iCs/>
                <w:color w:val="000000"/>
              </w:rPr>
              <w:t xml:space="preserve">nr. 6.0651 um lágmarksbúnað, afskriftir og úreldingu búnaðar þannig að rekstraraðili slökkviliðsins sjái hvaða fjárhæð er nauðsynleg til að viðhalds og endurnýjunar á tækjabúnaði. </w:t>
            </w:r>
          </w:p>
        </w:tc>
      </w:tr>
    </w:tbl>
    <w:p w14:paraId="79DE6978" w14:textId="77777777" w:rsidR="00B83616" w:rsidRPr="00741FD3" w:rsidRDefault="00B83616" w:rsidP="000D24FF">
      <w:pPr>
        <w:pStyle w:val="Heading2"/>
        <w:spacing w:before="240" w:after="240"/>
        <w:ind w:left="578" w:hanging="578"/>
        <w:rPr>
          <w:rFonts w:asciiTheme="minorHAnsi" w:hAnsiTheme="minorHAnsi" w:cstheme="minorHAnsi"/>
          <w:sz w:val="28"/>
          <w:szCs w:val="28"/>
        </w:rPr>
      </w:pPr>
      <w:bookmarkStart w:id="33" w:name="_Toc48296157"/>
      <w:r w:rsidRPr="00741FD3">
        <w:rPr>
          <w:rFonts w:asciiTheme="minorHAnsi" w:hAnsiTheme="minorHAnsi" w:cstheme="minorHAnsi"/>
          <w:sz w:val="28"/>
          <w:szCs w:val="28"/>
        </w:rPr>
        <w:t>Húsnæði</w:t>
      </w:r>
      <w:bookmarkEnd w:id="33"/>
    </w:p>
    <w:tbl>
      <w:tblPr>
        <w:tblStyle w:val="TableGrid"/>
        <w:tblW w:w="0" w:type="auto"/>
        <w:tblLook w:val="04A0" w:firstRow="1" w:lastRow="0" w:firstColumn="1" w:lastColumn="0" w:noHBand="0" w:noVBand="1"/>
      </w:tblPr>
      <w:tblGrid>
        <w:gridCol w:w="9062"/>
      </w:tblGrid>
      <w:tr w:rsidR="00B83616" w:rsidRPr="00B83616" w14:paraId="1C2625FC" w14:textId="77777777" w:rsidTr="00B83616">
        <w:tc>
          <w:tcPr>
            <w:tcW w:w="9062" w:type="dxa"/>
            <w:shd w:val="clear" w:color="auto" w:fill="F4B083" w:themeFill="accent2" w:themeFillTint="99"/>
          </w:tcPr>
          <w:p w14:paraId="64812849" w14:textId="0DA94294" w:rsidR="00B83616" w:rsidRPr="00542E3A" w:rsidRDefault="00B83616" w:rsidP="00F066D1">
            <w:pPr>
              <w:spacing w:before="100" w:beforeAutospacing="1" w:after="100" w:afterAutospacing="1"/>
              <w:rPr>
                <w:rFonts w:eastAsia="Times New Roman" w:cstheme="minorHAnsi"/>
                <w:i/>
                <w:iCs/>
                <w:color w:val="000000"/>
              </w:rPr>
            </w:pPr>
            <w:r w:rsidRPr="00741FD3">
              <w:rPr>
                <w:rFonts w:eastAsia="Times New Roman" w:cstheme="minorHAnsi"/>
                <w:i/>
                <w:iCs/>
                <w:color w:val="000000"/>
              </w:rPr>
              <w:t>Gera skal grein fyrir starfsaðstöðu slökkviliðs, fjöldi slökkvistöðva og annars húsnæðis, stað</w:t>
            </w:r>
            <w:r w:rsidR="00A61AC9">
              <w:rPr>
                <w:rFonts w:eastAsia="Times New Roman" w:cstheme="minorHAnsi"/>
                <w:i/>
                <w:iCs/>
                <w:color w:val="000000"/>
              </w:rPr>
              <w:t>-</w:t>
            </w:r>
            <w:r w:rsidRPr="00741FD3">
              <w:rPr>
                <w:rFonts w:eastAsia="Times New Roman" w:cstheme="minorHAnsi"/>
                <w:i/>
                <w:iCs/>
                <w:color w:val="000000"/>
              </w:rPr>
              <w:t>setningu og ástandslýsing</w:t>
            </w:r>
            <w:r w:rsidRPr="001B2E69">
              <w:rPr>
                <w:rFonts w:eastAsia="Times New Roman" w:cstheme="minorHAnsi"/>
                <w:i/>
                <w:iCs/>
                <w:color w:val="000000"/>
              </w:rPr>
              <w:t>.</w:t>
            </w:r>
            <w:r w:rsidRPr="00542E3A">
              <w:rPr>
                <w:rFonts w:eastAsia="Times New Roman" w:cstheme="minorHAnsi"/>
                <w:i/>
                <w:iCs/>
                <w:color w:val="000000"/>
              </w:rPr>
              <w:t xml:space="preserve"> Einnig skal gera samanburð við þarfir slökkviliðsins og ef þær eru ekki uppfylltar </w:t>
            </w:r>
            <w:r w:rsidR="00EA00F7">
              <w:rPr>
                <w:rFonts w:eastAsia="Times New Roman" w:cstheme="minorHAnsi"/>
                <w:i/>
                <w:iCs/>
                <w:color w:val="000000"/>
              </w:rPr>
              <w:t>s</w:t>
            </w:r>
            <w:r w:rsidRPr="00542E3A">
              <w:rPr>
                <w:rFonts w:eastAsia="Times New Roman" w:cstheme="minorHAnsi"/>
                <w:i/>
                <w:iCs/>
                <w:color w:val="000000"/>
              </w:rPr>
              <w:t>kal koma fram áætlun um úrbætur</w:t>
            </w:r>
          </w:p>
          <w:p w14:paraId="49F376EC" w14:textId="77777777" w:rsidR="00B83616" w:rsidRPr="00B83616" w:rsidRDefault="00B83616" w:rsidP="002D658F">
            <w:pPr>
              <w:spacing w:before="100" w:beforeAutospacing="1" w:after="100" w:afterAutospacing="1"/>
              <w:rPr>
                <w:rFonts w:eastAsia="Times New Roman" w:cstheme="minorHAnsi"/>
                <w:i/>
                <w:iCs/>
                <w:color w:val="000000"/>
                <w:sz w:val="20"/>
                <w:szCs w:val="20"/>
              </w:rPr>
            </w:pPr>
            <w:r w:rsidRPr="00542E3A">
              <w:rPr>
                <w:rFonts w:eastAsia="Times New Roman" w:cstheme="minorHAnsi"/>
                <w:i/>
                <w:iCs/>
                <w:color w:val="000000"/>
              </w:rPr>
              <w:t>Sjá einnig 18. gr. reglugerðar nr. 747/2018 um starfsemi slökkviliða.</w:t>
            </w:r>
          </w:p>
        </w:tc>
      </w:tr>
    </w:tbl>
    <w:p w14:paraId="7E8BFDC0" w14:textId="6FD82ADC" w:rsidR="00B83616" w:rsidRPr="00B83616" w:rsidRDefault="00B83616" w:rsidP="000D24FF">
      <w:pPr>
        <w:spacing w:before="240" w:after="0"/>
        <w:rPr>
          <w:rFonts w:eastAsia="Times New Roman" w:cstheme="minorHAnsi"/>
          <w:color w:val="000000"/>
        </w:rPr>
      </w:pPr>
      <w:r w:rsidRPr="00B83616">
        <w:rPr>
          <w:rFonts w:eastAsia="Times New Roman" w:cstheme="minorHAnsi"/>
          <w:color w:val="000000"/>
        </w:rPr>
        <w:t>Húsnæðið er um 600 m</w:t>
      </w:r>
      <w:r w:rsidR="00542E3A">
        <w:rPr>
          <w:rFonts w:eastAsia="Times New Roman" w:cstheme="minorHAnsi"/>
          <w:color w:val="000000"/>
        </w:rPr>
        <w:t>²</w:t>
      </w:r>
      <w:r w:rsidRPr="00B83616">
        <w:rPr>
          <w:rFonts w:eastAsia="Times New Roman" w:cstheme="minorHAnsi"/>
          <w:color w:val="000000"/>
        </w:rPr>
        <w:t xml:space="preserve"> og skiptist upp í bíla og búnaðarsal, skrifstofur, eldhús, búningsaðstöðu , kennslusal og geymslu. Húsnæðið er byggt árið XXXX og er límtrésbygging með góðum innkeyrslu</w:t>
      </w:r>
      <w:r w:rsidR="00A61AC9">
        <w:rPr>
          <w:rFonts w:eastAsia="Times New Roman" w:cstheme="minorHAnsi"/>
          <w:color w:val="000000"/>
        </w:rPr>
        <w:t>-</w:t>
      </w:r>
      <w:r w:rsidRPr="00B83616">
        <w:rPr>
          <w:rFonts w:eastAsia="Times New Roman" w:cstheme="minorHAnsi"/>
          <w:color w:val="000000"/>
        </w:rPr>
        <w:t>hurðum og hentar núverandi starfsemi vel. Loft og rafmangstengi eru fyrir slökkvibíla.</w:t>
      </w:r>
    </w:p>
    <w:p w14:paraId="5B929A58" w14:textId="523A7448" w:rsidR="00B83616" w:rsidRPr="00B83616" w:rsidRDefault="00B83616" w:rsidP="00344487">
      <w:pPr>
        <w:spacing w:before="120" w:after="0"/>
        <w:rPr>
          <w:rFonts w:eastAsia="Times New Roman" w:cstheme="minorHAnsi"/>
          <w:color w:val="000000"/>
        </w:rPr>
      </w:pPr>
      <w:r w:rsidRPr="00B83616">
        <w:rPr>
          <w:rFonts w:eastAsia="Times New Roman" w:cstheme="minorHAnsi"/>
          <w:color w:val="000000"/>
        </w:rPr>
        <w:t>Lokaðir skápar eru í bílageymslu fyrri slökkvigalla og annan hlífðarfatnað. Hleðsluskápur fyrir fjar</w:t>
      </w:r>
      <w:r w:rsidR="00A61AC9">
        <w:rPr>
          <w:rFonts w:eastAsia="Times New Roman" w:cstheme="minorHAnsi"/>
          <w:color w:val="000000"/>
        </w:rPr>
        <w:t>-</w:t>
      </w:r>
      <w:r w:rsidRPr="00B83616">
        <w:rPr>
          <w:rFonts w:eastAsia="Times New Roman" w:cstheme="minorHAnsi"/>
          <w:color w:val="000000"/>
        </w:rPr>
        <w:t xml:space="preserve">skiptatæki. </w:t>
      </w:r>
    </w:p>
    <w:p w14:paraId="22381BE1" w14:textId="77777777" w:rsidR="00B83616" w:rsidRPr="00B83616" w:rsidRDefault="00B83616" w:rsidP="00435DEA">
      <w:pPr>
        <w:spacing w:before="120" w:after="0"/>
        <w:rPr>
          <w:rFonts w:eastAsia="Times New Roman" w:cstheme="minorHAnsi"/>
          <w:color w:val="000000"/>
        </w:rPr>
      </w:pPr>
      <w:r w:rsidRPr="00B83616">
        <w:rPr>
          <w:rFonts w:eastAsia="Times New Roman" w:cstheme="minorHAnsi"/>
          <w:color w:val="000000"/>
        </w:rPr>
        <w:t xml:space="preserve">Búningsaðstaða er með góðum sturtum og gufubaði. </w:t>
      </w:r>
    </w:p>
    <w:p w14:paraId="5D924E85" w14:textId="77777777" w:rsidR="00B83616" w:rsidRPr="00B83616" w:rsidRDefault="00B83616" w:rsidP="000D24FF">
      <w:pPr>
        <w:spacing w:before="240" w:after="0"/>
        <w:rPr>
          <w:rFonts w:eastAsia="Times New Roman" w:cstheme="minorHAnsi"/>
          <w:color w:val="000000"/>
        </w:rPr>
      </w:pPr>
      <w:r w:rsidRPr="00B83616">
        <w:rPr>
          <w:rFonts w:eastAsia="Times New Roman" w:cstheme="minorHAnsi"/>
          <w:color w:val="000000"/>
        </w:rPr>
        <w:lastRenderedPageBreak/>
        <w:t xml:space="preserve">Skrifstofa á slökkvistöð virkar sem staðar stjórnstöð í aðgerðum. Þar er tölva, sími kortaupplýsingar og fleiri upplýsingar er tilheyra. Neyðarlínan hefur upplýsingar um alla slökkviliðsmenn og einnig sér hún um að kalla út slökkviliðið með SMS skilaboðum og símhringingum. </w:t>
      </w:r>
    </w:p>
    <w:p w14:paraId="50DB1E9B" w14:textId="77777777" w:rsidR="00B83616" w:rsidRPr="00741FD3" w:rsidRDefault="00B83616" w:rsidP="000D24FF">
      <w:pPr>
        <w:pStyle w:val="Heading2"/>
        <w:spacing w:before="240" w:after="240"/>
        <w:ind w:left="578" w:hanging="578"/>
        <w:rPr>
          <w:rFonts w:asciiTheme="minorHAnsi" w:hAnsiTheme="minorHAnsi" w:cstheme="minorHAnsi"/>
          <w:sz w:val="28"/>
          <w:szCs w:val="28"/>
        </w:rPr>
      </w:pPr>
      <w:bookmarkStart w:id="34" w:name="_Toc48296158"/>
      <w:r w:rsidRPr="00741FD3">
        <w:rPr>
          <w:rFonts w:asciiTheme="minorHAnsi" w:hAnsiTheme="minorHAnsi" w:cstheme="minorHAnsi"/>
          <w:sz w:val="28"/>
          <w:szCs w:val="28"/>
        </w:rPr>
        <w:t>Búnaður</w:t>
      </w:r>
      <w:bookmarkEnd w:id="34"/>
    </w:p>
    <w:tbl>
      <w:tblPr>
        <w:tblStyle w:val="TableGrid"/>
        <w:tblW w:w="0" w:type="auto"/>
        <w:tblLook w:val="04A0" w:firstRow="1" w:lastRow="0" w:firstColumn="1" w:lastColumn="0" w:noHBand="0" w:noVBand="1"/>
      </w:tblPr>
      <w:tblGrid>
        <w:gridCol w:w="9062"/>
      </w:tblGrid>
      <w:tr w:rsidR="00B83616" w:rsidRPr="00B83616" w14:paraId="68C5F399" w14:textId="77777777" w:rsidTr="00B83616">
        <w:tc>
          <w:tcPr>
            <w:tcW w:w="9062" w:type="dxa"/>
            <w:shd w:val="clear" w:color="auto" w:fill="F4B083" w:themeFill="accent2" w:themeFillTint="99"/>
          </w:tcPr>
          <w:p w14:paraId="0131F56E" w14:textId="316BE056" w:rsidR="00B83616" w:rsidRPr="00741FD3" w:rsidRDefault="00B83616" w:rsidP="00931B75">
            <w:pPr>
              <w:spacing w:after="120"/>
              <w:rPr>
                <w:rFonts w:eastAsia="Times New Roman" w:cstheme="minorHAnsi"/>
                <w:i/>
                <w:iCs/>
                <w:color w:val="000000"/>
              </w:rPr>
            </w:pPr>
            <w:r w:rsidRPr="00741FD3">
              <w:rPr>
                <w:rFonts w:eastAsia="Times New Roman" w:cstheme="minorHAnsi"/>
                <w:i/>
                <w:iCs/>
                <w:color w:val="000000"/>
              </w:rPr>
              <w:t>Slökkvilið skal hafa til umráða fullnægjandi búnað til að geta sinnt verkefnum sínum. Lágmarks</w:t>
            </w:r>
            <w:r w:rsidR="00542E3A">
              <w:rPr>
                <w:rFonts w:eastAsia="Times New Roman" w:cstheme="minorHAnsi"/>
                <w:i/>
                <w:iCs/>
                <w:color w:val="000000"/>
              </w:rPr>
              <w:t>-</w:t>
            </w:r>
            <w:r w:rsidRPr="00741FD3">
              <w:rPr>
                <w:rFonts w:eastAsia="Times New Roman" w:cstheme="minorHAnsi"/>
                <w:i/>
                <w:iCs/>
                <w:color w:val="000000"/>
              </w:rPr>
              <w:t>búnaður skal ákveðinn í brunavarnaáætlun sveitarfélags en skal þó aldrei vera minni en lágmarks</w:t>
            </w:r>
            <w:r w:rsidR="00542E3A">
              <w:rPr>
                <w:rFonts w:eastAsia="Times New Roman" w:cstheme="minorHAnsi"/>
                <w:i/>
                <w:iCs/>
                <w:color w:val="000000"/>
              </w:rPr>
              <w:t>-</w:t>
            </w:r>
            <w:r w:rsidRPr="00741FD3">
              <w:rPr>
                <w:rFonts w:eastAsia="Times New Roman" w:cstheme="minorHAnsi"/>
                <w:i/>
                <w:iCs/>
                <w:color w:val="000000"/>
              </w:rPr>
              <w:t>búnaður skv. leiðbeiningum</w:t>
            </w:r>
            <w:r w:rsidR="00542E3A">
              <w:rPr>
                <w:rFonts w:eastAsia="Times New Roman" w:cstheme="minorHAnsi"/>
                <w:i/>
                <w:iCs/>
                <w:color w:val="000000"/>
              </w:rPr>
              <w:t xml:space="preserve">Húsnæðis- og mannvirkjastofnunar </w:t>
            </w:r>
            <w:r w:rsidRPr="00741FD3">
              <w:rPr>
                <w:rFonts w:eastAsia="Times New Roman" w:cstheme="minorHAnsi"/>
                <w:i/>
                <w:iCs/>
                <w:color w:val="000000"/>
              </w:rPr>
              <w:t xml:space="preserve">nr. 6.065 um lágmarksbúnað, afskriftir og úreldingu búnaðar slökkviliða. Gera skal grein fyrir því yfir hvaða búnaði slökkviliðið hefur að ráða, sbr. búnaðarlista og ástandi hans. Einnig skal gera samanburð við þarfir slökkviliðsins og ef þær eru ekki uppfylltar skal koma fram áætlun um úrbætur. </w:t>
            </w:r>
          </w:p>
          <w:p w14:paraId="74A13D9F" w14:textId="77777777" w:rsidR="00B83616" w:rsidRPr="00B83616" w:rsidRDefault="00B83616" w:rsidP="00931B75">
            <w:pPr>
              <w:spacing w:after="0"/>
              <w:rPr>
                <w:rFonts w:eastAsia="Times New Roman" w:cstheme="minorHAnsi"/>
                <w:i/>
                <w:iCs/>
                <w:color w:val="000000"/>
                <w:sz w:val="20"/>
                <w:szCs w:val="20"/>
              </w:rPr>
            </w:pPr>
            <w:r w:rsidRPr="00741FD3">
              <w:rPr>
                <w:rFonts w:eastAsia="Times New Roman" w:cstheme="minorHAnsi"/>
                <w:i/>
                <w:iCs/>
                <w:color w:val="000000"/>
              </w:rPr>
              <w:t>Sjá einnig 22. gr. reglugerðar nr. 747/2018 um starfsemi slökkviliða.</w:t>
            </w:r>
          </w:p>
        </w:tc>
      </w:tr>
    </w:tbl>
    <w:p w14:paraId="0D1F1D1C" w14:textId="77777777" w:rsidR="00B83616" w:rsidRPr="00B83616" w:rsidRDefault="00B83616" w:rsidP="00435DEA">
      <w:pPr>
        <w:spacing w:before="240" w:after="0"/>
        <w:rPr>
          <w:rFonts w:eastAsia="Times New Roman" w:cstheme="minorHAnsi"/>
          <w:color w:val="000000"/>
        </w:rPr>
      </w:pPr>
      <w:r w:rsidRPr="00B83616">
        <w:rPr>
          <w:rFonts w:eastAsia="Times New Roman" w:cstheme="minorHAnsi"/>
          <w:color w:val="000000"/>
        </w:rPr>
        <w:t xml:space="preserve">SV uppfyllir lágmarkskröfur skv. Leiðbeiningum um búnað afskriftir og úreldingu búnaðar. Árlega er búnaðarlisti sendur til Húsnæðis og mannvirkjastofnunar. </w:t>
      </w:r>
    </w:p>
    <w:p w14:paraId="7DAC7D8E" w14:textId="3F501C42" w:rsidR="00B83616" w:rsidRPr="00B83616" w:rsidRDefault="00B83616" w:rsidP="00435DEA">
      <w:pPr>
        <w:spacing w:before="120" w:after="0"/>
        <w:rPr>
          <w:rFonts w:eastAsia="Times New Roman" w:cstheme="minorHAnsi"/>
          <w:color w:val="000000"/>
        </w:rPr>
      </w:pPr>
      <w:r w:rsidRPr="00B83616">
        <w:rPr>
          <w:rFonts w:eastAsia="Times New Roman" w:cstheme="minorHAnsi"/>
          <w:color w:val="000000"/>
        </w:rPr>
        <w:t>Búnaður liðsins samanstendur til að mynda af hlífðarfatnaði, reykköfunartækjum og persónulegum öryggisbúnaði sem er viðhaldið og endurnýjaður í samræmi við ástand, kröfur og uppfyllir þannig öllum stundum ýtrustu kröfur.</w:t>
      </w:r>
    </w:p>
    <w:p w14:paraId="5D59AE3D" w14:textId="5856971E" w:rsidR="00B83616" w:rsidRPr="00B83616" w:rsidRDefault="00B83616" w:rsidP="00931B75">
      <w:pPr>
        <w:spacing w:before="120" w:after="0"/>
        <w:rPr>
          <w:rFonts w:eastAsia="Times New Roman" w:cstheme="minorHAnsi"/>
          <w:color w:val="000000"/>
        </w:rPr>
      </w:pPr>
      <w:r w:rsidRPr="00B83616">
        <w:rPr>
          <w:rFonts w:eastAsia="Times New Roman" w:cstheme="minorHAnsi"/>
          <w:color w:val="000000"/>
        </w:rPr>
        <w:t xml:space="preserve">Lausar dælur, slöngur, stútar, tengistykki er búnaður sem einnig er viðhaldið með reglulegu millibili og við hann bætt í takt við ástand, </w:t>
      </w:r>
      <w:r w:rsidR="00542E3A">
        <w:rPr>
          <w:rFonts w:eastAsia="Times New Roman" w:cstheme="minorHAnsi"/>
          <w:color w:val="000000"/>
        </w:rPr>
        <w:t>auknar</w:t>
      </w:r>
      <w:r w:rsidR="00542E3A" w:rsidRPr="00B83616">
        <w:rPr>
          <w:rFonts w:eastAsia="Times New Roman" w:cstheme="minorHAnsi"/>
          <w:color w:val="000000"/>
        </w:rPr>
        <w:t xml:space="preserve"> </w:t>
      </w:r>
      <w:r w:rsidRPr="00B83616">
        <w:rPr>
          <w:rFonts w:eastAsia="Times New Roman" w:cstheme="minorHAnsi"/>
          <w:color w:val="000000"/>
        </w:rPr>
        <w:t xml:space="preserve">kröfur og tækni. </w:t>
      </w:r>
    </w:p>
    <w:p w14:paraId="547E4B87" w14:textId="77777777" w:rsidR="00B83616" w:rsidRPr="00B83616" w:rsidRDefault="00B83616" w:rsidP="00931B75">
      <w:pPr>
        <w:spacing w:before="120" w:after="0"/>
        <w:rPr>
          <w:rFonts w:eastAsia="Times New Roman" w:cstheme="minorHAnsi"/>
          <w:color w:val="000000"/>
        </w:rPr>
      </w:pPr>
      <w:r w:rsidRPr="00B83616">
        <w:rPr>
          <w:rFonts w:eastAsia="Times New Roman" w:cstheme="minorHAnsi"/>
          <w:color w:val="000000"/>
        </w:rPr>
        <w:t>Björgunarbúnaður til að bjarga fastklemmdu fólki er ávallt viðhaldið í besta ásigkomulagi þannig að hann uppfylli þarfir. Viðhald og endunýjun fer eftir þörfum, aldri og ástandi þessa búnaðar og kröfum framleiðanda.</w:t>
      </w:r>
    </w:p>
    <w:p w14:paraId="0C244D11" w14:textId="77777777" w:rsidR="00B83616" w:rsidRPr="00B83616" w:rsidRDefault="00B83616" w:rsidP="00931B75">
      <w:pPr>
        <w:spacing w:before="120" w:after="0"/>
        <w:rPr>
          <w:rFonts w:eastAsia="Times New Roman" w:cstheme="minorHAnsi"/>
          <w:color w:val="000000"/>
        </w:rPr>
      </w:pPr>
      <w:r w:rsidRPr="00B83616">
        <w:rPr>
          <w:rFonts w:eastAsia="Times New Roman" w:cstheme="minorHAnsi"/>
          <w:color w:val="000000"/>
        </w:rPr>
        <w:t xml:space="preserve">Öryggislínur og líflínur eru skoðaðað eftir hvert vekefni fyrir sig og allur laskaður búnaður tekin strax úr notkun og endurnýjaður. Stigar, tröppur og handverkfæri eru endurnýjuð og viðhaldið reglulega. </w:t>
      </w:r>
    </w:p>
    <w:p w14:paraId="67AD428A" w14:textId="77777777" w:rsidR="00B83616" w:rsidRPr="00B83616" w:rsidRDefault="00B83616" w:rsidP="00931B75">
      <w:pPr>
        <w:spacing w:before="120" w:after="0"/>
        <w:rPr>
          <w:rFonts w:eastAsia="Times New Roman" w:cstheme="minorHAnsi"/>
          <w:color w:val="000000"/>
        </w:rPr>
      </w:pPr>
      <w:r w:rsidRPr="00B83616">
        <w:rPr>
          <w:rFonts w:eastAsia="Times New Roman" w:cstheme="minorHAnsi"/>
          <w:color w:val="000000"/>
        </w:rPr>
        <w:t xml:space="preserve">Allur aukaljósabúnaður kastarar, vasaljós og leitarljós eru endurnýjuð reglulega og leitast við að vera ávallt með nýjasta búnaðinn sem eyðir minna rafmagni og nýtir rafhlöður betur. </w:t>
      </w:r>
    </w:p>
    <w:p w14:paraId="7CDE9F44" w14:textId="50C7D25C" w:rsidR="00B83616" w:rsidRPr="00741FD3" w:rsidRDefault="00B83616" w:rsidP="00435DEA">
      <w:pPr>
        <w:pStyle w:val="Heading2"/>
        <w:spacing w:before="240" w:after="240"/>
        <w:ind w:left="578" w:hanging="578"/>
        <w:rPr>
          <w:rFonts w:asciiTheme="minorHAnsi" w:hAnsiTheme="minorHAnsi" w:cstheme="minorHAnsi"/>
          <w:sz w:val="28"/>
          <w:szCs w:val="28"/>
        </w:rPr>
      </w:pPr>
      <w:bookmarkStart w:id="35" w:name="_Toc48296159"/>
      <w:r w:rsidRPr="00741FD3">
        <w:rPr>
          <w:rFonts w:asciiTheme="minorHAnsi" w:hAnsiTheme="minorHAnsi" w:cstheme="minorHAnsi"/>
          <w:sz w:val="28"/>
          <w:szCs w:val="28"/>
        </w:rPr>
        <w:t>Æfingasvæði</w:t>
      </w:r>
      <w:bookmarkEnd w:id="35"/>
    </w:p>
    <w:tbl>
      <w:tblPr>
        <w:tblStyle w:val="TableGrid"/>
        <w:tblW w:w="0" w:type="auto"/>
        <w:tblLook w:val="04A0" w:firstRow="1" w:lastRow="0" w:firstColumn="1" w:lastColumn="0" w:noHBand="0" w:noVBand="1"/>
      </w:tblPr>
      <w:tblGrid>
        <w:gridCol w:w="9062"/>
      </w:tblGrid>
      <w:tr w:rsidR="00B83616" w:rsidRPr="00B83616" w14:paraId="69D029B3" w14:textId="77777777" w:rsidTr="00B83616">
        <w:tc>
          <w:tcPr>
            <w:tcW w:w="9062" w:type="dxa"/>
            <w:shd w:val="clear" w:color="auto" w:fill="F4B083" w:themeFill="accent2" w:themeFillTint="99"/>
          </w:tcPr>
          <w:p w14:paraId="0390EC91" w14:textId="77777777" w:rsidR="00B83616" w:rsidRPr="00B83616" w:rsidRDefault="00B83616">
            <w:pPr>
              <w:spacing w:before="100" w:beforeAutospacing="1" w:after="100" w:afterAutospacing="1"/>
              <w:rPr>
                <w:rFonts w:eastAsia="Times New Roman" w:cstheme="minorHAnsi"/>
                <w:i/>
                <w:iCs/>
                <w:color w:val="000000"/>
                <w:sz w:val="20"/>
                <w:szCs w:val="20"/>
              </w:rPr>
            </w:pPr>
            <w:r w:rsidRPr="00741FD3">
              <w:rPr>
                <w:rFonts w:eastAsia="Times New Roman" w:cstheme="minorHAnsi"/>
                <w:i/>
                <w:iCs/>
                <w:color w:val="000000"/>
              </w:rPr>
              <w:t xml:space="preserve">Gera skal grein fyrir því hvaða æfingasvæði slökkviliðið hefur til afnota, hvernig það er búið og hvort það hefur starfsleyfi.    </w:t>
            </w:r>
          </w:p>
        </w:tc>
      </w:tr>
    </w:tbl>
    <w:p w14:paraId="71DCAC9D" w14:textId="6922BD2B" w:rsidR="00B83616" w:rsidRPr="00B83616" w:rsidRDefault="00B83616" w:rsidP="00931B75">
      <w:pPr>
        <w:spacing w:before="240" w:after="0"/>
        <w:rPr>
          <w:rFonts w:eastAsia="Times New Roman" w:cstheme="minorHAnsi"/>
          <w:color w:val="000000"/>
        </w:rPr>
      </w:pPr>
      <w:r w:rsidRPr="00B83616">
        <w:rPr>
          <w:rFonts w:eastAsia="Times New Roman" w:cstheme="minorHAnsi"/>
          <w:color w:val="000000"/>
        </w:rPr>
        <w:t>SV hefur viðurkennt æfingasvæði í malarnámu norðan við bæinn. Þar hefur verið komið fyrir yfir</w:t>
      </w:r>
      <w:r w:rsidR="00542E3A">
        <w:rPr>
          <w:rFonts w:eastAsia="Times New Roman" w:cstheme="minorHAnsi"/>
          <w:color w:val="000000"/>
        </w:rPr>
        <w:t>-</w:t>
      </w:r>
      <w:r w:rsidRPr="00B83616">
        <w:rPr>
          <w:rFonts w:eastAsia="Times New Roman" w:cstheme="minorHAnsi"/>
          <w:color w:val="000000"/>
        </w:rPr>
        <w:t>tendrunargámi ásamt tanki í steyptri þró þar sem aðkoma að olíueldi er æfð.</w:t>
      </w:r>
    </w:p>
    <w:p w14:paraId="0687A539" w14:textId="551D0D7E" w:rsidR="00B83616" w:rsidRPr="00B83616" w:rsidRDefault="00B83616" w:rsidP="00435DEA">
      <w:pPr>
        <w:spacing w:before="120" w:after="0"/>
        <w:rPr>
          <w:rFonts w:eastAsiaTheme="majorEastAsia" w:cstheme="minorHAnsi"/>
          <w:b/>
          <w:bCs/>
          <w:color w:val="2F5496" w:themeColor="accent1" w:themeShade="BF"/>
          <w:sz w:val="20"/>
          <w:szCs w:val="20"/>
        </w:rPr>
      </w:pPr>
      <w:r w:rsidRPr="00B83616">
        <w:rPr>
          <w:rFonts w:eastAsia="Times New Roman" w:cstheme="minorHAnsi"/>
          <w:color w:val="000000"/>
        </w:rPr>
        <w:t>Svæðið er með starfsleyfi sem skal endurnýjast árið XXXX</w:t>
      </w:r>
      <w:r w:rsidRPr="00B83616">
        <w:rPr>
          <w:rFonts w:cstheme="minorHAnsi"/>
          <w:sz w:val="20"/>
          <w:szCs w:val="20"/>
        </w:rPr>
        <w:br w:type="page"/>
      </w:r>
    </w:p>
    <w:p w14:paraId="1CDA3D32" w14:textId="6645429B" w:rsidR="00B83616" w:rsidRPr="00B83616" w:rsidRDefault="00B83616" w:rsidP="00435DEA">
      <w:pPr>
        <w:pStyle w:val="Heading1"/>
      </w:pPr>
      <w:bookmarkStart w:id="36" w:name="_Toc48296160"/>
      <w:r w:rsidRPr="00B83616">
        <w:lastRenderedPageBreak/>
        <w:t>Slökkvivatn</w:t>
      </w:r>
      <w:bookmarkEnd w:id="36"/>
      <w:r w:rsidRPr="00B83616">
        <w:t xml:space="preserve"> </w:t>
      </w:r>
    </w:p>
    <w:tbl>
      <w:tblPr>
        <w:tblStyle w:val="TableGrid"/>
        <w:tblW w:w="0" w:type="auto"/>
        <w:tblLook w:val="04A0" w:firstRow="1" w:lastRow="0" w:firstColumn="1" w:lastColumn="0" w:noHBand="0" w:noVBand="1"/>
      </w:tblPr>
      <w:tblGrid>
        <w:gridCol w:w="9062"/>
      </w:tblGrid>
      <w:tr w:rsidR="00B83616" w:rsidRPr="00B83616" w14:paraId="3E79A555" w14:textId="77777777" w:rsidTr="00B83616">
        <w:tc>
          <w:tcPr>
            <w:tcW w:w="9062" w:type="dxa"/>
            <w:shd w:val="clear" w:color="auto" w:fill="F4B083" w:themeFill="accent2" w:themeFillTint="99"/>
          </w:tcPr>
          <w:p w14:paraId="7B6A778F" w14:textId="13963375" w:rsidR="00B83616" w:rsidRPr="00741FD3" w:rsidRDefault="00B83616" w:rsidP="002D658F">
            <w:pPr>
              <w:spacing w:before="100" w:beforeAutospacing="1" w:after="100" w:afterAutospacing="1"/>
              <w:rPr>
                <w:rFonts w:eastAsia="Times New Roman" w:cstheme="minorHAnsi"/>
                <w:i/>
                <w:iCs/>
                <w:color w:val="000000"/>
              </w:rPr>
            </w:pPr>
            <w:r w:rsidRPr="00741FD3">
              <w:rPr>
                <w:rFonts w:eastAsia="Times New Roman" w:cstheme="minorHAnsi"/>
                <w:i/>
                <w:iCs/>
                <w:color w:val="000000"/>
              </w:rPr>
              <w:t>Gera skal grein fyrir öflun slökkvivatns á starfssvæði slökkviliðsins. Gera skal grein fyrir hvernig eftirliti með virkni brunahana í umdæminu í samráði við rekstraraðila viðkomandi vatnsveitu er háttað, sérstaklega m.t.t. vetrarþjónustu. Þar sem slökkvivatn fæst ekki úr brunahönum þarf að gera grein fyrir öflun þess á öllum tímum árs. Einnig skal koma fram hvernig kortlagningu vatns</w:t>
            </w:r>
            <w:r w:rsidR="00A61AC9">
              <w:rPr>
                <w:rFonts w:eastAsia="Times New Roman" w:cstheme="minorHAnsi"/>
                <w:i/>
                <w:iCs/>
                <w:color w:val="000000"/>
              </w:rPr>
              <w:t>-</w:t>
            </w:r>
            <w:r w:rsidRPr="00741FD3">
              <w:rPr>
                <w:rFonts w:eastAsia="Times New Roman" w:cstheme="minorHAnsi"/>
                <w:i/>
                <w:iCs/>
                <w:color w:val="000000"/>
              </w:rPr>
              <w:t>bóla er háttað, viðhaldi þeirra og aðkomu.</w:t>
            </w:r>
          </w:p>
        </w:tc>
      </w:tr>
    </w:tbl>
    <w:p w14:paraId="5BC8756F" w14:textId="0CF0419A" w:rsidR="00B83616" w:rsidRPr="00B83616" w:rsidRDefault="00B83616" w:rsidP="00931B75">
      <w:pPr>
        <w:spacing w:before="240" w:after="0"/>
        <w:rPr>
          <w:rFonts w:eastAsia="Times New Roman" w:cstheme="minorHAnsi"/>
          <w:color w:val="000000"/>
        </w:rPr>
      </w:pPr>
      <w:r w:rsidRPr="00B83616">
        <w:rPr>
          <w:rFonts w:eastAsia="Times New Roman" w:cstheme="minorHAnsi"/>
          <w:color w:val="000000"/>
        </w:rPr>
        <w:t>Vatnsveita Vonarbyggðar viðheldur og sér um brunahana bæjarins og eru þeir 42 talsins. 5 bara þrýstingur er á kerfinu sem við mælingar fellur niður í um 4 bör þegar fiskvinnslann er í fullri keyrslu. 3000 m</w:t>
      </w:r>
      <w:r w:rsidR="008373BD">
        <w:rPr>
          <w:rFonts w:eastAsia="Times New Roman" w:cstheme="minorHAnsi"/>
          <w:color w:val="000000"/>
        </w:rPr>
        <w:t>³</w:t>
      </w:r>
      <w:r w:rsidRPr="00B83616">
        <w:rPr>
          <w:rFonts w:eastAsia="Times New Roman" w:cstheme="minorHAnsi"/>
          <w:color w:val="000000"/>
        </w:rPr>
        <w:t xml:space="preserve"> birgðatankar eru á kerfinu.  </w:t>
      </w:r>
    </w:p>
    <w:p w14:paraId="344E0F12" w14:textId="77777777" w:rsidR="00B83616" w:rsidRPr="00B83616" w:rsidRDefault="00B83616" w:rsidP="00435DEA">
      <w:pPr>
        <w:spacing w:before="120" w:after="0"/>
        <w:rPr>
          <w:rFonts w:eastAsia="Times New Roman" w:cstheme="minorHAnsi"/>
          <w:color w:val="000000"/>
        </w:rPr>
      </w:pPr>
      <w:r w:rsidRPr="00B83616">
        <w:rPr>
          <w:rFonts w:eastAsia="Times New Roman" w:cstheme="minorHAnsi"/>
          <w:color w:val="000000"/>
        </w:rPr>
        <w:t xml:space="preserve">Brunahanakerfið er prófað árlega og niðurstöður mælinga vistaðar hjá vatnsveitunni. SV fær strax tilkynningar ef unnið er að viðgerðum í kerfinu. </w:t>
      </w:r>
    </w:p>
    <w:p w14:paraId="31A50706" w14:textId="78117367" w:rsidR="00B83616" w:rsidRPr="00B83616" w:rsidRDefault="00B83616" w:rsidP="00931B75">
      <w:pPr>
        <w:spacing w:before="120" w:after="0"/>
        <w:rPr>
          <w:rFonts w:eastAsia="Times New Roman" w:cstheme="minorHAnsi"/>
          <w:color w:val="000000"/>
        </w:rPr>
      </w:pPr>
      <w:r w:rsidRPr="00B83616">
        <w:rPr>
          <w:rFonts w:eastAsia="Times New Roman" w:cstheme="minorHAnsi"/>
          <w:color w:val="000000"/>
        </w:rPr>
        <w:t>Tankbíll með 11</w:t>
      </w:r>
      <w:r w:rsidR="008373BD">
        <w:rPr>
          <w:rFonts w:eastAsia="Times New Roman" w:cstheme="minorHAnsi"/>
          <w:color w:val="000000"/>
        </w:rPr>
        <w:t>.</w:t>
      </w:r>
      <w:r w:rsidRPr="00B83616">
        <w:rPr>
          <w:rFonts w:eastAsia="Times New Roman" w:cstheme="minorHAnsi"/>
          <w:color w:val="000000"/>
        </w:rPr>
        <w:t>000 lítra tanki er til staðar hjá SV og einnig á verktaki á svæðinu um 12</w:t>
      </w:r>
      <w:r w:rsidR="008373BD">
        <w:rPr>
          <w:rFonts w:eastAsia="Times New Roman" w:cstheme="minorHAnsi"/>
          <w:color w:val="000000"/>
        </w:rPr>
        <w:t>.</w:t>
      </w:r>
      <w:r w:rsidRPr="00B83616">
        <w:rPr>
          <w:rFonts w:eastAsia="Times New Roman" w:cstheme="minorHAnsi"/>
          <w:color w:val="000000"/>
        </w:rPr>
        <w:t xml:space="preserve">000 lítra haugsugu sem nýtist til vatnsflutninga á þeim svæðum sem vatn er takmarkað. </w:t>
      </w:r>
    </w:p>
    <w:p w14:paraId="230B30B9" w14:textId="000F64A9" w:rsidR="00B83616" w:rsidRPr="00B83616" w:rsidRDefault="00B83616" w:rsidP="00931B75">
      <w:pPr>
        <w:spacing w:before="120" w:after="0"/>
        <w:rPr>
          <w:rFonts w:eastAsia="Times New Roman" w:cstheme="minorHAnsi"/>
          <w:color w:val="000000"/>
        </w:rPr>
      </w:pPr>
      <w:r w:rsidRPr="00B83616">
        <w:rPr>
          <w:rFonts w:eastAsia="Times New Roman" w:cstheme="minorHAnsi"/>
          <w:color w:val="000000"/>
        </w:rPr>
        <w:t>SV stefnir að því að kaupa 10.000 lítra þró sjá framkvæmdaáætlun.</w:t>
      </w:r>
    </w:p>
    <w:p w14:paraId="7F58DDE1" w14:textId="77777777" w:rsidR="00B83616" w:rsidRPr="00B83616" w:rsidRDefault="00B83616">
      <w:pPr>
        <w:spacing w:before="100" w:beforeAutospacing="1" w:after="100" w:afterAutospacing="1"/>
        <w:rPr>
          <w:rFonts w:eastAsia="Times New Roman" w:cstheme="minorHAnsi"/>
          <w:color w:val="000000"/>
        </w:rPr>
      </w:pPr>
    </w:p>
    <w:p w14:paraId="0F44F52E" w14:textId="77777777" w:rsidR="00B83616" w:rsidRPr="00B83616" w:rsidRDefault="00B83616">
      <w:pPr>
        <w:spacing w:before="100" w:beforeAutospacing="1" w:after="100" w:afterAutospacing="1"/>
        <w:rPr>
          <w:rFonts w:eastAsia="Times New Roman" w:cstheme="minorHAnsi"/>
          <w:color w:val="000000"/>
        </w:rPr>
      </w:pPr>
    </w:p>
    <w:p w14:paraId="637EA3AD" w14:textId="77777777" w:rsidR="00B83616" w:rsidRPr="00B83616" w:rsidRDefault="00B83616">
      <w:pPr>
        <w:rPr>
          <w:rFonts w:cstheme="minorHAnsi"/>
          <w:sz w:val="20"/>
          <w:szCs w:val="20"/>
        </w:rPr>
      </w:pPr>
      <w:r w:rsidRPr="00B83616">
        <w:rPr>
          <w:rFonts w:cstheme="minorHAnsi"/>
          <w:sz w:val="20"/>
          <w:szCs w:val="20"/>
        </w:rPr>
        <w:br w:type="page"/>
      </w:r>
    </w:p>
    <w:p w14:paraId="0C5A0602" w14:textId="12D3DF74" w:rsidR="00B83616" w:rsidRPr="00B83616" w:rsidRDefault="00B83616" w:rsidP="00435DEA">
      <w:pPr>
        <w:pStyle w:val="Heading1"/>
      </w:pPr>
      <w:bookmarkStart w:id="37" w:name="_Toc48296161"/>
      <w:r w:rsidRPr="00B83616">
        <w:lastRenderedPageBreak/>
        <w:t>Sérstakar bruna- eða mengunaráhættur</w:t>
      </w:r>
      <w:bookmarkEnd w:id="37"/>
    </w:p>
    <w:tbl>
      <w:tblPr>
        <w:tblStyle w:val="TableGrid"/>
        <w:tblW w:w="0" w:type="auto"/>
        <w:tblLook w:val="04A0" w:firstRow="1" w:lastRow="0" w:firstColumn="1" w:lastColumn="0" w:noHBand="0" w:noVBand="1"/>
      </w:tblPr>
      <w:tblGrid>
        <w:gridCol w:w="9062"/>
      </w:tblGrid>
      <w:tr w:rsidR="00B83616" w:rsidRPr="00B83616" w14:paraId="64F2F36D" w14:textId="77777777" w:rsidTr="00B83616">
        <w:tc>
          <w:tcPr>
            <w:tcW w:w="9062" w:type="dxa"/>
            <w:shd w:val="clear" w:color="auto" w:fill="F4B083" w:themeFill="accent2" w:themeFillTint="99"/>
          </w:tcPr>
          <w:p w14:paraId="7F9F95EC" w14:textId="77777777" w:rsidR="00B83616" w:rsidRPr="00741FD3" w:rsidRDefault="00B83616" w:rsidP="00931B75">
            <w:pPr>
              <w:spacing w:after="120"/>
              <w:rPr>
                <w:rFonts w:eastAsia="Times New Roman" w:cstheme="minorHAnsi"/>
                <w:i/>
                <w:iCs/>
                <w:color w:val="000000"/>
              </w:rPr>
            </w:pPr>
            <w:r w:rsidRPr="00741FD3">
              <w:rPr>
                <w:rFonts w:eastAsia="Times New Roman" w:cstheme="minorHAnsi"/>
                <w:i/>
                <w:iCs/>
                <w:color w:val="000000"/>
              </w:rPr>
              <w:t xml:space="preserve">Í 12. gr., e. lið, laganna segir að hlutverk eldvarnaeftirlits sveitarfélaga sé m.a. að: </w:t>
            </w:r>
          </w:p>
          <w:p w14:paraId="2847768C" w14:textId="50853B0A" w:rsidR="00B83616" w:rsidRPr="00741FD3" w:rsidRDefault="00B83616" w:rsidP="00931B75">
            <w:pPr>
              <w:spacing w:before="120" w:after="0"/>
              <w:rPr>
                <w:rFonts w:eastAsia="Times New Roman" w:cstheme="minorHAnsi"/>
                <w:i/>
                <w:iCs/>
                <w:color w:val="000000"/>
              </w:rPr>
            </w:pPr>
            <w:r w:rsidRPr="00741FD3">
              <w:rPr>
                <w:rFonts w:eastAsia="Times New Roman" w:cstheme="minorHAnsi"/>
                <w:i/>
                <w:iCs/>
                <w:color w:val="000000"/>
              </w:rPr>
              <w:t>“halda skrá yfir öll mannvirki og aðra staði þar sem eldsvoði getur valdið sérstakri hættu á mann</w:t>
            </w:r>
            <w:r w:rsidR="008373BD">
              <w:rPr>
                <w:rFonts w:eastAsia="Times New Roman" w:cstheme="minorHAnsi"/>
                <w:i/>
                <w:iCs/>
                <w:color w:val="000000"/>
              </w:rPr>
              <w:t>-</w:t>
            </w:r>
            <w:r w:rsidRPr="00741FD3">
              <w:rPr>
                <w:rFonts w:eastAsia="Times New Roman" w:cstheme="minorHAnsi"/>
                <w:i/>
                <w:iCs/>
                <w:color w:val="000000"/>
              </w:rPr>
              <w:t>tjóni eða umtalsverðu tjóni á umhverfi eða öðrum verðmætum.”</w:t>
            </w:r>
            <w:r w:rsidRPr="00741FD3">
              <w:rPr>
                <w:rFonts w:cstheme="minorHAnsi"/>
                <w:sz w:val="24"/>
                <w:szCs w:val="24"/>
              </w:rPr>
              <w:t xml:space="preserve"> </w:t>
            </w:r>
            <w:r w:rsidRPr="00741FD3">
              <w:rPr>
                <w:rFonts w:eastAsia="Times New Roman" w:cstheme="minorHAnsi"/>
                <w:i/>
                <w:iCs/>
                <w:color w:val="000000"/>
              </w:rPr>
              <w:t>Slökkviliðið skal halda skrá yfir þau mannvirki og staði sem undir þennan lið falla innan starfssvæðisins. Staðsetning vatnsverndar</w:t>
            </w:r>
            <w:r w:rsidR="008373BD">
              <w:rPr>
                <w:rFonts w:eastAsia="Times New Roman" w:cstheme="minorHAnsi"/>
                <w:i/>
                <w:iCs/>
                <w:color w:val="000000"/>
              </w:rPr>
              <w:t>-</w:t>
            </w:r>
            <w:r w:rsidRPr="00741FD3">
              <w:rPr>
                <w:rFonts w:eastAsia="Times New Roman" w:cstheme="minorHAnsi"/>
                <w:i/>
                <w:iCs/>
                <w:color w:val="000000"/>
              </w:rPr>
              <w:t>svæða og annarra viðkvæmra svæða skal sýna á korti í brunavarnaáætlun vegna mengunarvarna</w:t>
            </w:r>
            <w:r w:rsidR="008373BD">
              <w:rPr>
                <w:rFonts w:eastAsia="Times New Roman" w:cstheme="minorHAnsi"/>
                <w:i/>
                <w:iCs/>
                <w:color w:val="000000"/>
              </w:rPr>
              <w:t>-</w:t>
            </w:r>
            <w:r w:rsidRPr="00741FD3">
              <w:rPr>
                <w:rFonts w:eastAsia="Times New Roman" w:cstheme="minorHAnsi"/>
                <w:i/>
                <w:iCs/>
                <w:color w:val="000000"/>
              </w:rPr>
              <w:t xml:space="preserve">sjónarmiða. Tíðni eldvarnaskoðunar þessara áhætta skal koma fram í áhættugreiningu. Gera skal grein fyrir fyrirkomulagi byggðar með tilliti til eldhættu, s.s. atvinnustarfsemi, samgöngumannvirki, íbúðabyggð, frístundabyggð, þétt timburhúsabyggð o.s.frv. Hér þarf einnig að fjalla um </w:t>
            </w:r>
            <w:r w:rsidR="008373BD">
              <w:rPr>
                <w:rFonts w:eastAsia="Times New Roman" w:cstheme="minorHAnsi"/>
                <w:i/>
                <w:iCs/>
                <w:color w:val="000000"/>
              </w:rPr>
              <w:t>varaafl</w:t>
            </w:r>
            <w:r w:rsidR="008373BD" w:rsidRPr="00741FD3">
              <w:rPr>
                <w:rFonts w:eastAsia="Times New Roman" w:cstheme="minorHAnsi"/>
                <w:i/>
                <w:iCs/>
                <w:color w:val="000000"/>
              </w:rPr>
              <w:t xml:space="preserve"> </w:t>
            </w:r>
            <w:r w:rsidRPr="00741FD3">
              <w:rPr>
                <w:rFonts w:eastAsia="Times New Roman" w:cstheme="minorHAnsi"/>
                <w:i/>
                <w:iCs/>
                <w:color w:val="000000"/>
              </w:rPr>
              <w:t xml:space="preserve">og fjarskiptamannvirki eftir því sem við á. </w:t>
            </w:r>
          </w:p>
          <w:p w14:paraId="589B9D6B" w14:textId="669237C7" w:rsidR="00B83616" w:rsidRPr="00B83616" w:rsidRDefault="00B83616" w:rsidP="00931B75">
            <w:pPr>
              <w:spacing w:before="120" w:after="0"/>
              <w:rPr>
                <w:rFonts w:eastAsia="Times New Roman" w:cstheme="minorHAnsi"/>
                <w:i/>
                <w:iCs/>
                <w:color w:val="000000"/>
                <w:sz w:val="20"/>
                <w:szCs w:val="20"/>
              </w:rPr>
            </w:pPr>
            <w:r w:rsidRPr="00741FD3">
              <w:rPr>
                <w:rFonts w:eastAsia="Times New Roman" w:cstheme="minorHAnsi"/>
                <w:i/>
                <w:iCs/>
                <w:color w:val="000000"/>
              </w:rPr>
              <w:t>Heimilt er að að afmarka svæði þar sem óheimilt er að brenna sinu vegna þeirrar hættu sem af því getur stafað fyrir umhverfið, heilsu fólks, nálæg mannvirki eða starfsemi á svæðinu. Óheimilt er að veita leyfi til sinubrennu á svæðum sem þannig hafa verið afmörkuð í brunavarnaáætlun. Einnig er hægt að tilgreina brennustæði og aðra takmörkun á meðferð opins elds vegna veðurfarslegra þátta, vindáttar, loftgæða, umhverfis eða landfræðilegra aðstæðna og þess háttar. Koma skal fram ef sérstök viðbragðseining er starfrækt í sveitarfélaginu á vegum annarra en slökkviliðs. Tilgreina skal á hvaða grundvelli slíkar einingar starfa, t.d. hvort um sé að ræða ákvörðun slökkviliðsstjóra á grundvelli 24. gr. laga um brunavarnir eða forsendu fyrir útgáfu byggingarleyfis, sbr. ákvæði byggingarreglugerðar. Gera skal grein fyrir lágmarksfjölda starfsmanna viðbragðseiningar, um lágmarksþjálfun þeirra og um búnað sem viðbragðseiningin skal hafa tiltækan. Taka skal fram ef þessar áhættur gera sértakar kröfur til búnaðar slökkviliðsins, t.d. um körfubíl, tankbíl eða mengunarvarnabúnað. Gera þarf grein fyrir körfubílum, tankbílum og viðbragðseiningum utan slökkviliða.</w:t>
            </w:r>
          </w:p>
        </w:tc>
      </w:tr>
    </w:tbl>
    <w:p w14:paraId="57718978" w14:textId="77777777" w:rsidR="00B83616" w:rsidRPr="00B83616" w:rsidRDefault="00B83616" w:rsidP="00931B75">
      <w:pPr>
        <w:spacing w:before="240" w:after="120"/>
        <w:rPr>
          <w:rFonts w:eastAsia="Times New Roman" w:cstheme="minorHAnsi"/>
          <w:color w:val="000000"/>
        </w:rPr>
      </w:pPr>
      <w:r w:rsidRPr="00B83616">
        <w:rPr>
          <w:rFonts w:eastAsia="Times New Roman" w:cstheme="minorHAnsi"/>
          <w:color w:val="000000"/>
        </w:rPr>
        <w:t>Taflan hér að neðan er samantek líkt og lögin kveða á um þ.e.</w:t>
      </w:r>
      <w:r w:rsidRPr="00B83616">
        <w:rPr>
          <w:rFonts w:eastAsia="Times New Roman" w:cstheme="minorHAnsi"/>
          <w:i/>
          <w:iCs/>
          <w:color w:val="000000"/>
        </w:rPr>
        <w:t>“halda skrá yfir öll mannvirki og aðra staði þar sem eldsvoði getur valdið sérstakri hættu á manntjóni eða umtalsverðu tjóni á umhverfi eða öðrum verðmætum.”</w:t>
      </w:r>
    </w:p>
    <w:tbl>
      <w:tblPr>
        <w:tblStyle w:val="TableGrid"/>
        <w:tblW w:w="0" w:type="auto"/>
        <w:tblLook w:val="04A0" w:firstRow="1" w:lastRow="0" w:firstColumn="1" w:lastColumn="0" w:noHBand="0" w:noVBand="1"/>
      </w:tblPr>
      <w:tblGrid>
        <w:gridCol w:w="2405"/>
      </w:tblGrid>
      <w:tr w:rsidR="00B83616" w:rsidRPr="00B83616" w14:paraId="39C84B0A" w14:textId="77777777" w:rsidTr="00B83616">
        <w:tc>
          <w:tcPr>
            <w:tcW w:w="2405" w:type="dxa"/>
          </w:tcPr>
          <w:p w14:paraId="39B39783" w14:textId="77777777" w:rsidR="00B83616" w:rsidRPr="00B83616" w:rsidRDefault="00B83616" w:rsidP="00F066D1">
            <w:pPr>
              <w:spacing w:before="100" w:beforeAutospacing="1" w:after="100" w:afterAutospacing="1"/>
              <w:rPr>
                <w:rFonts w:eastAsia="Times New Roman" w:cstheme="minorHAnsi"/>
                <w:color w:val="000000"/>
              </w:rPr>
            </w:pPr>
            <w:r w:rsidRPr="00B83616">
              <w:rPr>
                <w:rFonts w:eastAsia="Times New Roman" w:cstheme="minorHAnsi"/>
                <w:color w:val="000000"/>
              </w:rPr>
              <w:t>Fiskvinnsla</w:t>
            </w:r>
          </w:p>
        </w:tc>
      </w:tr>
      <w:tr w:rsidR="00B83616" w:rsidRPr="00B83616" w14:paraId="4432BFDC" w14:textId="77777777" w:rsidTr="00B83616">
        <w:tc>
          <w:tcPr>
            <w:tcW w:w="2405" w:type="dxa"/>
          </w:tcPr>
          <w:p w14:paraId="53F39F4A" w14:textId="77777777" w:rsidR="00B83616" w:rsidRPr="00B83616" w:rsidRDefault="00B83616" w:rsidP="0045554E">
            <w:pPr>
              <w:spacing w:before="100" w:beforeAutospacing="1" w:after="100" w:afterAutospacing="1"/>
              <w:rPr>
                <w:rFonts w:eastAsia="Times New Roman" w:cstheme="minorHAnsi"/>
                <w:color w:val="000000"/>
              </w:rPr>
            </w:pPr>
            <w:r w:rsidRPr="00B83616">
              <w:rPr>
                <w:rFonts w:eastAsia="Times New Roman" w:cstheme="minorHAnsi"/>
                <w:color w:val="000000"/>
              </w:rPr>
              <w:t>Heilbrigðisstofnun</w:t>
            </w:r>
          </w:p>
        </w:tc>
      </w:tr>
      <w:tr w:rsidR="00B83616" w:rsidRPr="00B83616" w14:paraId="4CE9406A" w14:textId="77777777" w:rsidTr="00B83616">
        <w:tc>
          <w:tcPr>
            <w:tcW w:w="2405" w:type="dxa"/>
          </w:tcPr>
          <w:p w14:paraId="69F73CED" w14:textId="77777777" w:rsidR="00B83616" w:rsidRPr="00B83616" w:rsidRDefault="00B83616" w:rsidP="0045554E">
            <w:pPr>
              <w:spacing w:before="100" w:beforeAutospacing="1" w:after="100" w:afterAutospacing="1"/>
              <w:rPr>
                <w:rFonts w:eastAsia="Times New Roman" w:cstheme="minorHAnsi"/>
                <w:color w:val="000000"/>
              </w:rPr>
            </w:pPr>
            <w:r w:rsidRPr="00B83616">
              <w:rPr>
                <w:rFonts w:eastAsia="Times New Roman" w:cstheme="minorHAnsi"/>
                <w:color w:val="000000"/>
              </w:rPr>
              <w:t>Vélaverkstæði</w:t>
            </w:r>
          </w:p>
        </w:tc>
      </w:tr>
      <w:tr w:rsidR="00B83616" w:rsidRPr="00B83616" w14:paraId="1170C183" w14:textId="77777777" w:rsidTr="00B83616">
        <w:tc>
          <w:tcPr>
            <w:tcW w:w="2405" w:type="dxa"/>
          </w:tcPr>
          <w:p w14:paraId="2B590710" w14:textId="77777777" w:rsidR="00B83616" w:rsidRPr="00B83616" w:rsidRDefault="00B83616" w:rsidP="0045554E">
            <w:pPr>
              <w:spacing w:before="100" w:beforeAutospacing="1" w:after="100" w:afterAutospacing="1"/>
              <w:rPr>
                <w:rFonts w:eastAsia="Times New Roman" w:cstheme="minorHAnsi"/>
                <w:color w:val="000000"/>
              </w:rPr>
            </w:pPr>
            <w:r w:rsidRPr="00B83616">
              <w:rPr>
                <w:rFonts w:eastAsia="Times New Roman" w:cstheme="minorHAnsi"/>
                <w:color w:val="000000"/>
              </w:rPr>
              <w:t>Hótel</w:t>
            </w:r>
          </w:p>
        </w:tc>
      </w:tr>
      <w:tr w:rsidR="00B83616" w:rsidRPr="00B83616" w14:paraId="350B7E56" w14:textId="77777777" w:rsidTr="00B83616">
        <w:tc>
          <w:tcPr>
            <w:tcW w:w="2405" w:type="dxa"/>
          </w:tcPr>
          <w:p w14:paraId="2DBC8A1E" w14:textId="77777777" w:rsidR="00B83616" w:rsidRPr="00B83616" w:rsidRDefault="00B83616" w:rsidP="0045554E">
            <w:pPr>
              <w:spacing w:before="100" w:beforeAutospacing="1" w:after="100" w:afterAutospacing="1"/>
              <w:rPr>
                <w:rFonts w:eastAsia="Times New Roman" w:cstheme="minorHAnsi"/>
                <w:color w:val="000000"/>
              </w:rPr>
            </w:pPr>
            <w:r w:rsidRPr="00B83616">
              <w:rPr>
                <w:rFonts w:eastAsia="Times New Roman" w:cstheme="minorHAnsi"/>
                <w:color w:val="000000"/>
              </w:rPr>
              <w:t>Gistiheimili</w:t>
            </w:r>
          </w:p>
        </w:tc>
      </w:tr>
      <w:tr w:rsidR="00B83616" w:rsidRPr="00B83616" w14:paraId="66AC4F05" w14:textId="77777777" w:rsidTr="00B83616">
        <w:tc>
          <w:tcPr>
            <w:tcW w:w="2405" w:type="dxa"/>
          </w:tcPr>
          <w:p w14:paraId="14FA7021" w14:textId="77777777" w:rsidR="00B83616" w:rsidRPr="00B83616" w:rsidRDefault="00B83616" w:rsidP="0045554E">
            <w:pPr>
              <w:spacing w:before="100" w:beforeAutospacing="1" w:after="100" w:afterAutospacing="1"/>
              <w:rPr>
                <w:rFonts w:eastAsia="Times New Roman" w:cstheme="minorHAnsi"/>
                <w:color w:val="000000"/>
              </w:rPr>
            </w:pPr>
            <w:r w:rsidRPr="00B83616">
              <w:rPr>
                <w:rFonts w:eastAsia="Times New Roman" w:cstheme="minorHAnsi"/>
                <w:color w:val="000000"/>
              </w:rPr>
              <w:t>Smáiðnaður 1</w:t>
            </w:r>
          </w:p>
        </w:tc>
      </w:tr>
      <w:tr w:rsidR="00B83616" w:rsidRPr="00B83616" w14:paraId="395DEFB6" w14:textId="77777777" w:rsidTr="00B83616">
        <w:tc>
          <w:tcPr>
            <w:tcW w:w="2405" w:type="dxa"/>
          </w:tcPr>
          <w:p w14:paraId="7B605305" w14:textId="77777777" w:rsidR="00B83616" w:rsidRPr="00B83616" w:rsidRDefault="00B83616" w:rsidP="0045554E">
            <w:pPr>
              <w:spacing w:before="100" w:beforeAutospacing="1" w:after="100" w:afterAutospacing="1"/>
              <w:rPr>
                <w:rFonts w:eastAsia="Times New Roman" w:cstheme="minorHAnsi"/>
                <w:color w:val="000000"/>
              </w:rPr>
            </w:pPr>
            <w:r w:rsidRPr="00B83616">
              <w:rPr>
                <w:rFonts w:eastAsia="Times New Roman" w:cstheme="minorHAnsi"/>
                <w:color w:val="000000"/>
              </w:rPr>
              <w:t>Smáiðnaður</w:t>
            </w:r>
          </w:p>
        </w:tc>
      </w:tr>
    </w:tbl>
    <w:p w14:paraId="63C1ED8F" w14:textId="70A9D73C" w:rsidR="00B83616" w:rsidRPr="00B83616" w:rsidRDefault="00B83616" w:rsidP="00931B75">
      <w:pPr>
        <w:spacing w:before="240" w:after="0"/>
        <w:rPr>
          <w:rFonts w:eastAsia="Times New Roman" w:cstheme="minorHAnsi"/>
          <w:color w:val="000000"/>
        </w:rPr>
      </w:pPr>
      <w:r w:rsidRPr="00B83616">
        <w:rPr>
          <w:rFonts w:eastAsia="Times New Roman" w:cstheme="minorHAnsi"/>
          <w:color w:val="000000"/>
        </w:rPr>
        <w:t>Starfsemi sem er einnig undir reglulegu eldvarnaeftirliti</w:t>
      </w:r>
      <w:r w:rsidR="00435DEA">
        <w:rPr>
          <w:rFonts w:eastAsia="Times New Roman" w:cstheme="minorHAnsi"/>
          <w:color w:val="000000"/>
        </w:rPr>
        <w:t>:</w:t>
      </w:r>
      <w:r w:rsidR="00435DEA" w:rsidRPr="00B83616">
        <w:rPr>
          <w:rFonts w:eastAsia="Times New Roman" w:cstheme="minorHAnsi"/>
          <w:color w:val="000000"/>
        </w:rPr>
        <w:t xml:space="preserve"> </w:t>
      </w:r>
    </w:p>
    <w:p w14:paraId="21C37BFD" w14:textId="77777777" w:rsidR="00B83616" w:rsidRPr="00B83616" w:rsidRDefault="00B83616" w:rsidP="00931B75">
      <w:pPr>
        <w:pStyle w:val="ListParagraph"/>
        <w:numPr>
          <w:ilvl w:val="0"/>
          <w:numId w:val="16"/>
        </w:numPr>
        <w:spacing w:after="0"/>
        <w:ind w:left="426" w:hanging="284"/>
        <w:rPr>
          <w:rFonts w:eastAsia="Times New Roman" w:cstheme="minorHAnsi"/>
          <w:color w:val="000000"/>
        </w:rPr>
      </w:pPr>
      <w:r w:rsidRPr="00B83616">
        <w:rPr>
          <w:rFonts w:eastAsia="Times New Roman" w:cstheme="minorHAnsi"/>
          <w:color w:val="000000"/>
        </w:rPr>
        <w:t>Leikskólinn / Grunnskólinn.</w:t>
      </w:r>
    </w:p>
    <w:p w14:paraId="6378681C" w14:textId="77777777" w:rsidR="00B83616" w:rsidRPr="00B83616" w:rsidRDefault="00B83616" w:rsidP="00741FD3">
      <w:pPr>
        <w:pStyle w:val="ListParagraph"/>
        <w:numPr>
          <w:ilvl w:val="0"/>
          <w:numId w:val="16"/>
        </w:numPr>
        <w:spacing w:before="100" w:beforeAutospacing="1" w:after="100" w:afterAutospacing="1"/>
        <w:ind w:left="426" w:hanging="283"/>
        <w:rPr>
          <w:rFonts w:eastAsia="Times New Roman" w:cstheme="minorHAnsi"/>
          <w:color w:val="000000"/>
        </w:rPr>
      </w:pPr>
      <w:r w:rsidRPr="00B83616">
        <w:rPr>
          <w:rFonts w:eastAsia="Times New Roman" w:cstheme="minorHAnsi"/>
          <w:color w:val="000000"/>
        </w:rPr>
        <w:t>Dvalarheimilið.</w:t>
      </w:r>
    </w:p>
    <w:p w14:paraId="1D3ED3CA" w14:textId="77777777" w:rsidR="00B83616" w:rsidRPr="00B83616" w:rsidRDefault="00B83616" w:rsidP="00741FD3">
      <w:pPr>
        <w:pStyle w:val="ListParagraph"/>
        <w:numPr>
          <w:ilvl w:val="0"/>
          <w:numId w:val="16"/>
        </w:numPr>
        <w:spacing w:before="100" w:beforeAutospacing="1" w:after="100" w:afterAutospacing="1"/>
        <w:ind w:left="426" w:hanging="283"/>
        <w:rPr>
          <w:rFonts w:eastAsia="Times New Roman" w:cstheme="minorHAnsi"/>
          <w:color w:val="000000"/>
        </w:rPr>
      </w:pPr>
      <w:r w:rsidRPr="00B83616">
        <w:rPr>
          <w:rFonts w:eastAsia="Times New Roman" w:cstheme="minorHAnsi"/>
          <w:color w:val="000000"/>
        </w:rPr>
        <w:t>Kirkjan.</w:t>
      </w:r>
    </w:p>
    <w:p w14:paraId="0E4FA927" w14:textId="77777777" w:rsidR="00B83616" w:rsidRPr="00B83616" w:rsidRDefault="00B83616" w:rsidP="00741FD3">
      <w:pPr>
        <w:pStyle w:val="ListParagraph"/>
        <w:numPr>
          <w:ilvl w:val="0"/>
          <w:numId w:val="16"/>
        </w:numPr>
        <w:spacing w:before="100" w:beforeAutospacing="1" w:after="100" w:afterAutospacing="1"/>
        <w:ind w:left="426" w:hanging="283"/>
        <w:rPr>
          <w:rFonts w:eastAsia="Times New Roman" w:cstheme="minorHAnsi"/>
          <w:color w:val="000000"/>
        </w:rPr>
      </w:pPr>
      <w:r w:rsidRPr="00B83616">
        <w:rPr>
          <w:rFonts w:eastAsia="Times New Roman" w:cstheme="minorHAnsi"/>
          <w:color w:val="000000"/>
        </w:rPr>
        <w:t>Safnaðarheimilið .</w:t>
      </w:r>
    </w:p>
    <w:p w14:paraId="2118FC8F" w14:textId="77777777" w:rsidR="00B83616" w:rsidRPr="00B83616" w:rsidRDefault="00B83616" w:rsidP="00741FD3">
      <w:pPr>
        <w:pStyle w:val="ListParagraph"/>
        <w:numPr>
          <w:ilvl w:val="0"/>
          <w:numId w:val="16"/>
        </w:numPr>
        <w:spacing w:before="100" w:beforeAutospacing="1" w:after="100" w:afterAutospacing="1"/>
        <w:ind w:left="426" w:hanging="283"/>
        <w:rPr>
          <w:rFonts w:eastAsia="Times New Roman" w:cstheme="minorHAnsi"/>
          <w:color w:val="000000"/>
        </w:rPr>
      </w:pPr>
      <w:r w:rsidRPr="00B83616">
        <w:rPr>
          <w:rFonts w:eastAsia="Times New Roman" w:cstheme="minorHAnsi"/>
          <w:color w:val="000000"/>
        </w:rPr>
        <w:t>Félagsheimilið.</w:t>
      </w:r>
    </w:p>
    <w:p w14:paraId="180FA711" w14:textId="02EC09D8" w:rsidR="00B83616" w:rsidRPr="000B0B9E" w:rsidRDefault="00B83616" w:rsidP="000B0B9E">
      <w:pPr>
        <w:pStyle w:val="ListParagraph"/>
        <w:numPr>
          <w:ilvl w:val="0"/>
          <w:numId w:val="16"/>
        </w:numPr>
        <w:spacing w:before="100" w:beforeAutospacing="1" w:after="100" w:afterAutospacing="1"/>
        <w:ind w:left="426" w:hanging="283"/>
        <w:rPr>
          <w:rFonts w:eastAsia="Times New Roman" w:cstheme="minorHAnsi"/>
          <w:color w:val="000000"/>
        </w:rPr>
      </w:pPr>
      <w:r w:rsidRPr="000B0B9E">
        <w:rPr>
          <w:rFonts w:eastAsia="Times New Roman" w:cstheme="minorHAnsi"/>
          <w:color w:val="000000"/>
        </w:rPr>
        <w:t>Íþróttahúsið / sundlaugin.</w:t>
      </w:r>
    </w:p>
    <w:p w14:paraId="3ED857C1" w14:textId="289CB2D8" w:rsidR="00B83616" w:rsidRPr="00B83616" w:rsidRDefault="00B83616" w:rsidP="00931B75">
      <w:pPr>
        <w:spacing w:after="240"/>
        <w:rPr>
          <w:rFonts w:eastAsia="Times New Roman" w:cstheme="minorHAnsi"/>
          <w:color w:val="000000"/>
        </w:rPr>
      </w:pPr>
      <w:r w:rsidRPr="00B83616">
        <w:rPr>
          <w:rFonts w:eastAsia="Times New Roman" w:cstheme="minorHAnsi"/>
          <w:color w:val="000000"/>
        </w:rPr>
        <w:lastRenderedPageBreak/>
        <w:t>Vatnsverndarsvæði Vonarbyggðar ofan byggðarinnar afmarkast frá eggjabrúnum Bæjarfjalls og</w:t>
      </w:r>
      <w:r w:rsidR="00931B75">
        <w:rPr>
          <w:rFonts w:eastAsia="Times New Roman" w:cstheme="minorHAnsi"/>
          <w:color w:val="000000"/>
        </w:rPr>
        <w:t xml:space="preserve"> </w:t>
      </w:r>
      <w:r w:rsidRPr="00B83616">
        <w:rPr>
          <w:rFonts w:eastAsia="Times New Roman" w:cstheme="minorHAnsi"/>
          <w:color w:val="000000"/>
        </w:rPr>
        <w:t xml:space="preserve">af Hjúkum í norðri og ánni Dimmu í suðri (sjá mynd blár reitur). </w:t>
      </w:r>
    </w:p>
    <w:p w14:paraId="0CAB5AD0" w14:textId="77777777" w:rsidR="00B83616" w:rsidRPr="00B83616" w:rsidRDefault="00B83616" w:rsidP="000B0B9E">
      <w:pPr>
        <w:spacing w:after="160"/>
        <w:jc w:val="center"/>
        <w:rPr>
          <w:rFonts w:eastAsia="Times New Roman" w:cstheme="minorHAnsi"/>
          <w:color w:val="000000"/>
        </w:rPr>
      </w:pPr>
      <w:r w:rsidRPr="00B83616">
        <w:rPr>
          <w:rFonts w:cstheme="minorHAnsi"/>
          <w:noProof/>
        </w:rPr>
        <mc:AlternateContent>
          <mc:Choice Requires="wps">
            <w:drawing>
              <wp:anchor distT="0" distB="0" distL="114300" distR="114300" simplePos="0" relativeHeight="251663360" behindDoc="0" locked="0" layoutInCell="1" allowOverlap="1" wp14:anchorId="36097828" wp14:editId="2453794A">
                <wp:simplePos x="0" y="0"/>
                <wp:positionH relativeFrom="column">
                  <wp:posOffset>2557780</wp:posOffset>
                </wp:positionH>
                <wp:positionV relativeFrom="paragraph">
                  <wp:posOffset>1000760</wp:posOffset>
                </wp:positionV>
                <wp:extent cx="542925" cy="476250"/>
                <wp:effectExtent l="0" t="0" r="9525" b="0"/>
                <wp:wrapNone/>
                <wp:docPr id="40" name="Flowchart: Process 40"/>
                <wp:cNvGraphicFramePr/>
                <a:graphic xmlns:a="http://schemas.openxmlformats.org/drawingml/2006/main">
                  <a:graphicData uri="http://schemas.microsoft.com/office/word/2010/wordprocessingShape">
                    <wps:wsp>
                      <wps:cNvSpPr/>
                      <wps:spPr>
                        <a:xfrm>
                          <a:off x="0" y="0"/>
                          <a:ext cx="542925" cy="476250"/>
                        </a:xfrm>
                        <a:prstGeom prst="flowChartProcess">
                          <a:avLst/>
                        </a:prstGeom>
                        <a:solidFill>
                          <a:schemeClr val="accent4">
                            <a:alpha val="50000"/>
                          </a:schemeClr>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557C6FC" id="_x0000_t109" coordsize="21600,21600" o:spt="109" path="m,l,21600r21600,l21600,xe">
                <v:stroke joinstyle="miter"/>
                <v:path gradientshapeok="t" o:connecttype="rect"/>
              </v:shapetype>
              <v:shape id="Flowchart: Process 40" o:spid="_x0000_s1026" type="#_x0000_t109" style="position:absolute;margin-left:201.4pt;margin-top:78.8pt;width:42.75pt;height:3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" fillcolor="#ffc000 [3207]" stroked="f">
                <v:fill opacity="32896f"/>
              </v:shape>
            </w:pict>
          </mc:Fallback>
        </mc:AlternateContent>
      </w:r>
      <w:r w:rsidRPr="00B83616">
        <w:rPr>
          <w:rFonts w:cstheme="minorHAnsi"/>
          <w:noProof/>
        </w:rPr>
        <mc:AlternateContent>
          <mc:Choice Requires="wps">
            <w:drawing>
              <wp:anchor distT="0" distB="0" distL="114300" distR="114300" simplePos="0" relativeHeight="251662336" behindDoc="0" locked="0" layoutInCell="1" allowOverlap="1" wp14:anchorId="3160CECC" wp14:editId="69EA2373">
                <wp:simplePos x="0" y="0"/>
                <wp:positionH relativeFrom="column">
                  <wp:posOffset>3205480</wp:posOffset>
                </wp:positionH>
                <wp:positionV relativeFrom="paragraph">
                  <wp:posOffset>429260</wp:posOffset>
                </wp:positionV>
                <wp:extent cx="800100" cy="476250"/>
                <wp:effectExtent l="0" t="0" r="0" b="0"/>
                <wp:wrapNone/>
                <wp:docPr id="38" name="Flowchart: Manual Input 38"/>
                <wp:cNvGraphicFramePr/>
                <a:graphic xmlns:a="http://schemas.openxmlformats.org/drawingml/2006/main">
                  <a:graphicData uri="http://schemas.microsoft.com/office/word/2010/wordprocessingShape">
                    <wps:wsp>
                      <wps:cNvSpPr/>
                      <wps:spPr>
                        <a:xfrm>
                          <a:off x="0" y="0"/>
                          <a:ext cx="800100" cy="476250"/>
                        </a:xfrm>
                        <a:prstGeom prst="flowChartManualInput">
                          <a:avLst/>
                        </a:prstGeom>
                        <a:solidFill>
                          <a:schemeClr val="accent5">
                            <a:alpha val="50000"/>
                          </a:schemeClr>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F381E4B" id="_x0000_t118" coordsize="21600,21600" o:spt="118" path="m,4292l21600,r,21600l,21600xe">
                <v:stroke joinstyle="miter"/>
                <v:path gradientshapeok="t" o:connecttype="custom" o:connectlocs="10800,2146;0,10800;10800,21600;21600,10800" textboxrect="0,4291,21600,21600"/>
              </v:shapetype>
              <v:shape id="Flowchart: Manual Input 38" o:spid="_x0000_s1026" type="#_x0000_t118" style="position:absolute;margin-left:252.4pt;margin-top:33.8pt;width:63pt;height:3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" fillcolor="#5b9bd5 [3208]" stroked="f">
                <v:fill opacity="32896f"/>
              </v:shape>
            </w:pict>
          </mc:Fallback>
        </mc:AlternateContent>
      </w:r>
      <w:r w:rsidRPr="00B83616">
        <w:rPr>
          <w:rFonts w:cstheme="minorHAnsi"/>
          <w:noProof/>
        </w:rPr>
        <w:drawing>
          <wp:inline distT="0" distB="0" distL="0" distR="0" wp14:anchorId="565EED95" wp14:editId="12CD622C">
            <wp:extent cx="3181350" cy="1628775"/>
            <wp:effectExtent l="0" t="0" r="0"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181350" cy="1628775"/>
                    </a:xfrm>
                    <a:prstGeom prst="rect">
                      <a:avLst/>
                    </a:prstGeom>
                  </pic:spPr>
                </pic:pic>
              </a:graphicData>
            </a:graphic>
          </wp:inline>
        </w:drawing>
      </w:r>
    </w:p>
    <w:p w14:paraId="1675E56C" w14:textId="77777777" w:rsidR="00B83616" w:rsidRPr="00B83616" w:rsidRDefault="00B83616" w:rsidP="00931B75">
      <w:pPr>
        <w:spacing w:before="240" w:after="0"/>
        <w:rPr>
          <w:rFonts w:eastAsia="Times New Roman" w:cstheme="minorHAnsi"/>
          <w:color w:val="000000"/>
        </w:rPr>
      </w:pPr>
      <w:r w:rsidRPr="00B83616">
        <w:rPr>
          <w:rFonts w:eastAsia="Times New Roman" w:cstheme="minorHAnsi"/>
          <w:color w:val="000000"/>
        </w:rPr>
        <w:t xml:space="preserve">Afmarkað verndarsvæði vegna sinubruna er í suðri frá byggðinni (sjá Gulur reitur á mynd.) </w:t>
      </w:r>
    </w:p>
    <w:p w14:paraId="43EF0FBD" w14:textId="77777777" w:rsidR="00B83616" w:rsidRPr="00B83616" w:rsidRDefault="00B83616" w:rsidP="00931B75">
      <w:pPr>
        <w:spacing w:before="120" w:after="0"/>
        <w:rPr>
          <w:rFonts w:eastAsia="Times New Roman" w:cstheme="minorHAnsi"/>
          <w:color w:val="000000"/>
        </w:rPr>
      </w:pPr>
      <w:r w:rsidRPr="00B83616">
        <w:rPr>
          <w:rFonts w:eastAsia="Times New Roman" w:cstheme="minorHAnsi"/>
          <w:color w:val="000000"/>
        </w:rPr>
        <w:t xml:space="preserve">Brennustæði er tilgreint norðan og sunnan við bæinn og leyfi fyrir þeim miðar að væntanlegri vindátt þegar brennan fer fram. </w:t>
      </w:r>
    </w:p>
    <w:p w14:paraId="453BA5A5" w14:textId="77777777" w:rsidR="00B83616" w:rsidRPr="00B83616" w:rsidRDefault="00B83616" w:rsidP="00931B75">
      <w:pPr>
        <w:spacing w:before="120" w:after="0"/>
        <w:rPr>
          <w:rFonts w:eastAsia="Times New Roman" w:cstheme="minorHAnsi"/>
          <w:color w:val="000000"/>
        </w:rPr>
      </w:pPr>
      <w:r w:rsidRPr="00B83616">
        <w:rPr>
          <w:rFonts w:eastAsia="Times New Roman" w:cstheme="minorHAnsi"/>
          <w:color w:val="000000"/>
        </w:rPr>
        <w:t xml:space="preserve">Ekki er starfrækt sérstök viðbagðseining í sveitarfélaginu á vegum annarra en slökkviliðs. </w:t>
      </w:r>
    </w:p>
    <w:p w14:paraId="1C4E7892" w14:textId="774E2DFC" w:rsidR="00B83616" w:rsidRPr="00B83616" w:rsidRDefault="00B83616" w:rsidP="00931B75">
      <w:pPr>
        <w:spacing w:before="120" w:after="0"/>
        <w:rPr>
          <w:rFonts w:eastAsia="Times New Roman" w:cstheme="minorHAnsi"/>
          <w:color w:val="000000"/>
        </w:rPr>
      </w:pPr>
      <w:r w:rsidRPr="00B83616">
        <w:rPr>
          <w:rFonts w:eastAsia="Times New Roman" w:cstheme="minorHAnsi"/>
          <w:color w:val="000000"/>
        </w:rPr>
        <w:t>SV hefur 11</w:t>
      </w:r>
      <w:r w:rsidR="000B0B9E">
        <w:rPr>
          <w:rFonts w:eastAsia="Times New Roman" w:cstheme="minorHAnsi"/>
          <w:color w:val="000000"/>
        </w:rPr>
        <w:t>.</w:t>
      </w:r>
      <w:r w:rsidRPr="00B83616">
        <w:rPr>
          <w:rFonts w:eastAsia="Times New Roman" w:cstheme="minorHAnsi"/>
          <w:color w:val="000000"/>
        </w:rPr>
        <w:t>000 lítra tankbíl og aðgang að 12.000 lítra haugsugu hjá verktaka. Stefnt er að kaupum á 10.000 lítra vatnsþró (sjá einnig í framkvæmdaáætlun).</w:t>
      </w:r>
    </w:p>
    <w:p w14:paraId="09743369" w14:textId="2236DBF5" w:rsidR="00B83616" w:rsidRPr="00B83616" w:rsidRDefault="00B83616" w:rsidP="00931B75">
      <w:pPr>
        <w:spacing w:before="120" w:after="0"/>
        <w:rPr>
          <w:rFonts w:eastAsia="Times New Roman" w:cstheme="minorHAnsi"/>
          <w:color w:val="000000"/>
        </w:rPr>
      </w:pPr>
      <w:r w:rsidRPr="00B83616">
        <w:rPr>
          <w:rFonts w:eastAsia="Times New Roman" w:cstheme="minorHAnsi"/>
          <w:color w:val="000000"/>
        </w:rPr>
        <w:t xml:space="preserve">Dælumáttur SV er 12.700 lítrar pr. min. </w:t>
      </w:r>
      <w:r w:rsidR="000B0B9E">
        <w:rPr>
          <w:rFonts w:eastAsia="Times New Roman" w:cstheme="minorHAnsi"/>
          <w:color w:val="000000"/>
        </w:rPr>
        <w:t>Tuttugu og tveir</w:t>
      </w:r>
      <w:r w:rsidRPr="00B83616">
        <w:rPr>
          <w:rFonts w:eastAsia="Times New Roman" w:cstheme="minorHAnsi"/>
          <w:color w:val="000000"/>
        </w:rPr>
        <w:t xml:space="preserve"> slökkviliðsmenn auk varaslökkviliðsstjóra og slökkviliðsstjóra.</w:t>
      </w:r>
    </w:p>
    <w:p w14:paraId="49E509BA" w14:textId="1F8E6F00" w:rsidR="00B83616" w:rsidRPr="00B83616" w:rsidRDefault="00B83616" w:rsidP="00435DEA">
      <w:pPr>
        <w:pStyle w:val="Heading1"/>
      </w:pPr>
      <w:bookmarkStart w:id="38" w:name="_Toc48296162"/>
      <w:r w:rsidRPr="00B83616">
        <w:t>Samkomulag og samningar</w:t>
      </w:r>
      <w:bookmarkEnd w:id="38"/>
      <w:r w:rsidRPr="00B83616">
        <w:t xml:space="preserve"> </w:t>
      </w:r>
    </w:p>
    <w:tbl>
      <w:tblPr>
        <w:tblStyle w:val="TableGrid"/>
        <w:tblW w:w="0" w:type="auto"/>
        <w:tblLook w:val="04A0" w:firstRow="1" w:lastRow="0" w:firstColumn="1" w:lastColumn="0" w:noHBand="0" w:noVBand="1"/>
      </w:tblPr>
      <w:tblGrid>
        <w:gridCol w:w="9062"/>
      </w:tblGrid>
      <w:tr w:rsidR="00B83616" w:rsidRPr="00B83616" w14:paraId="58720CD5" w14:textId="77777777" w:rsidTr="00B83616">
        <w:tc>
          <w:tcPr>
            <w:tcW w:w="9062" w:type="dxa"/>
            <w:shd w:val="clear" w:color="auto" w:fill="F4B083" w:themeFill="accent2" w:themeFillTint="99"/>
          </w:tcPr>
          <w:p w14:paraId="72B30274" w14:textId="0921770C" w:rsidR="00B83616" w:rsidRPr="00B83616" w:rsidRDefault="00B83616" w:rsidP="002D658F">
            <w:pPr>
              <w:spacing w:before="100" w:beforeAutospacing="1" w:after="100" w:afterAutospacing="1"/>
              <w:rPr>
                <w:rFonts w:eastAsia="Times New Roman" w:cstheme="minorHAnsi"/>
                <w:i/>
                <w:iCs/>
                <w:color w:val="000000"/>
                <w:sz w:val="20"/>
                <w:szCs w:val="20"/>
              </w:rPr>
            </w:pPr>
            <w:r w:rsidRPr="00741FD3">
              <w:rPr>
                <w:rFonts w:eastAsia="Times New Roman" w:cstheme="minorHAnsi"/>
                <w:i/>
                <w:iCs/>
                <w:color w:val="000000"/>
              </w:rPr>
              <w:t>Gera skal grein fyrir samstarfssamningum við önnur sveitarfélög. Einnig skal lýsa samkomulagi slökkviliðs við aðra aðila, til að mynda um not af búnaði, mannafla og sérþekkingu. Ef sveitarfélagi er þjónað að hluta til af öðru slökkviliði t.d. vegna fámennis eða landfræðilegra aðstæðna skal gera grein fyrir því .</w:t>
            </w:r>
          </w:p>
        </w:tc>
      </w:tr>
    </w:tbl>
    <w:p w14:paraId="2A63286A" w14:textId="0FAA1635" w:rsidR="00B83616" w:rsidRPr="00B83616" w:rsidRDefault="00B83616" w:rsidP="00931B75">
      <w:pPr>
        <w:spacing w:before="240" w:after="0"/>
        <w:rPr>
          <w:rFonts w:eastAsia="Times New Roman" w:cstheme="minorHAnsi"/>
          <w:color w:val="000000"/>
        </w:rPr>
      </w:pPr>
      <w:r w:rsidRPr="00B83616">
        <w:rPr>
          <w:rFonts w:eastAsia="Times New Roman" w:cstheme="minorHAnsi"/>
          <w:color w:val="000000"/>
        </w:rPr>
        <w:t xml:space="preserve">SV er með samstarfssamning við nágrannasveitarfélögin. Um gagnkvæma aðstoð er að ræða þar sem slökkviliðsstjóri veitir eins mikla aðstoð og mögulegt er án þess að rýra öryggi eiginbrunavarnasvæðis. </w:t>
      </w:r>
    </w:p>
    <w:p w14:paraId="3912269A" w14:textId="77777777" w:rsidR="00B83616" w:rsidRPr="00B83616" w:rsidRDefault="00B83616" w:rsidP="00931B75">
      <w:pPr>
        <w:spacing w:before="120" w:after="0"/>
        <w:rPr>
          <w:rFonts w:eastAsia="Times New Roman" w:cstheme="minorHAnsi"/>
          <w:color w:val="000000"/>
        </w:rPr>
      </w:pPr>
      <w:r w:rsidRPr="00B83616">
        <w:rPr>
          <w:rFonts w:eastAsia="Times New Roman" w:cstheme="minorHAnsi"/>
          <w:color w:val="000000"/>
        </w:rPr>
        <w:t>Samningsbundnir aðilar:</w:t>
      </w:r>
    </w:p>
    <w:p w14:paraId="085FAF5A" w14:textId="77777777" w:rsidR="00B83616" w:rsidRPr="00B83616" w:rsidRDefault="00B83616" w:rsidP="00931B75">
      <w:pPr>
        <w:pStyle w:val="ListParagraph"/>
        <w:numPr>
          <w:ilvl w:val="0"/>
          <w:numId w:val="17"/>
        </w:numPr>
        <w:spacing w:after="120"/>
        <w:ind w:left="426" w:hanging="284"/>
        <w:rPr>
          <w:rFonts w:eastAsia="Times New Roman" w:cstheme="minorHAnsi"/>
          <w:color w:val="000000"/>
        </w:rPr>
      </w:pPr>
      <w:r w:rsidRPr="00B83616">
        <w:rPr>
          <w:rFonts w:eastAsia="Times New Roman" w:cstheme="minorHAnsi"/>
          <w:color w:val="000000"/>
        </w:rPr>
        <w:t>Slökkvilið Hugahrepps.</w:t>
      </w:r>
    </w:p>
    <w:p w14:paraId="59D6B529" w14:textId="77777777" w:rsidR="00B83616" w:rsidRPr="00B83616" w:rsidRDefault="00B83616" w:rsidP="00931B75">
      <w:pPr>
        <w:pStyle w:val="ListParagraph"/>
        <w:numPr>
          <w:ilvl w:val="0"/>
          <w:numId w:val="17"/>
        </w:numPr>
        <w:spacing w:after="120"/>
        <w:ind w:left="426" w:hanging="284"/>
        <w:rPr>
          <w:rFonts w:eastAsia="Times New Roman" w:cstheme="minorHAnsi"/>
          <w:color w:val="000000"/>
        </w:rPr>
      </w:pPr>
      <w:r w:rsidRPr="00B83616">
        <w:rPr>
          <w:rFonts w:eastAsia="Times New Roman" w:cstheme="minorHAnsi"/>
          <w:color w:val="000000"/>
        </w:rPr>
        <w:t>Slökkvilið Búabyggðar.</w:t>
      </w:r>
    </w:p>
    <w:p w14:paraId="59EFECDE" w14:textId="10AFBA53" w:rsidR="00B83616" w:rsidRPr="00B83616" w:rsidRDefault="00B83616" w:rsidP="005618FC">
      <w:pPr>
        <w:spacing w:before="120" w:after="0"/>
        <w:rPr>
          <w:rFonts w:eastAsiaTheme="majorEastAsia" w:cstheme="minorHAnsi"/>
          <w:b/>
          <w:bCs/>
          <w:color w:val="2F5496" w:themeColor="accent1" w:themeShade="BF"/>
          <w:sz w:val="28"/>
          <w:szCs w:val="28"/>
        </w:rPr>
      </w:pPr>
      <w:r w:rsidRPr="00B83616">
        <w:rPr>
          <w:rFonts w:eastAsia="Times New Roman" w:cstheme="minorHAnsi"/>
          <w:color w:val="000000"/>
        </w:rPr>
        <w:t xml:space="preserve">Samstarfsaðilar: sveitarfélagið Vonarbyggð, Almannavarnir, HMS, Heilsugæslan, Lögreglan, BJ. Von, Neyðarlínan </w:t>
      </w:r>
      <w:r w:rsidRPr="00B83616">
        <w:rPr>
          <w:rFonts w:cstheme="minorHAnsi"/>
        </w:rPr>
        <w:br w:type="page"/>
      </w:r>
    </w:p>
    <w:p w14:paraId="645ED58A" w14:textId="4E03C1D4" w:rsidR="00B83616" w:rsidRPr="00B83616" w:rsidRDefault="00B83616" w:rsidP="00435DEA">
      <w:pPr>
        <w:pStyle w:val="Heading1"/>
      </w:pPr>
      <w:r w:rsidRPr="00B83616">
        <w:lastRenderedPageBreak/>
        <w:t xml:space="preserve"> </w:t>
      </w:r>
      <w:bookmarkStart w:id="39" w:name="_Toc48296163"/>
      <w:r w:rsidRPr="00B83616">
        <w:t>Framkvæmdaáætlun</w:t>
      </w:r>
      <w:bookmarkEnd w:id="39"/>
      <w:r w:rsidRPr="00B83616">
        <w:t xml:space="preserve"> </w:t>
      </w:r>
    </w:p>
    <w:tbl>
      <w:tblPr>
        <w:tblStyle w:val="TableGrid"/>
        <w:tblW w:w="0" w:type="auto"/>
        <w:tblLook w:val="04A0" w:firstRow="1" w:lastRow="0" w:firstColumn="1" w:lastColumn="0" w:noHBand="0" w:noVBand="1"/>
      </w:tblPr>
      <w:tblGrid>
        <w:gridCol w:w="9062"/>
      </w:tblGrid>
      <w:tr w:rsidR="00B83616" w:rsidRPr="00B83616" w14:paraId="32E081A0" w14:textId="77777777" w:rsidTr="00B83616">
        <w:tc>
          <w:tcPr>
            <w:tcW w:w="9062" w:type="dxa"/>
            <w:shd w:val="clear" w:color="auto" w:fill="F4B083" w:themeFill="accent2" w:themeFillTint="99"/>
          </w:tcPr>
          <w:p w14:paraId="2533079F" w14:textId="0440BB57" w:rsidR="00B83616" w:rsidRPr="00741FD3" w:rsidRDefault="00B83616" w:rsidP="006805E8">
            <w:pPr>
              <w:spacing w:after="120"/>
              <w:rPr>
                <w:rFonts w:eastAsia="Times New Roman" w:cstheme="minorHAnsi"/>
                <w:i/>
                <w:iCs/>
                <w:color w:val="000000"/>
              </w:rPr>
            </w:pPr>
            <w:r w:rsidRPr="00741FD3">
              <w:rPr>
                <w:rFonts w:eastAsia="Times New Roman" w:cstheme="minorHAnsi"/>
                <w:i/>
                <w:iCs/>
                <w:color w:val="000000"/>
              </w:rPr>
              <w:t>Gera þarf grein fyrir þeim breytingum og/eða endurskoðun á starfsemi slökkviliðsins sem fyrir</w:t>
            </w:r>
            <w:r w:rsidR="00A61AC9">
              <w:rPr>
                <w:rFonts w:eastAsia="Times New Roman" w:cstheme="minorHAnsi"/>
                <w:i/>
                <w:iCs/>
                <w:color w:val="000000"/>
              </w:rPr>
              <w:t>-</w:t>
            </w:r>
            <w:r w:rsidRPr="00741FD3">
              <w:rPr>
                <w:rFonts w:eastAsia="Times New Roman" w:cstheme="minorHAnsi"/>
                <w:i/>
                <w:iCs/>
                <w:color w:val="000000"/>
              </w:rPr>
              <w:t xml:space="preserve">hugað er að gera á gildistíma brunavarnaáætlunar og koma ekki fram annars staðar í áætluninni. Gera þarf grein fyrir hvaða fyrirkomulag er haft á viðhaldi, afskriftum og úreldingu búnaðar og húsnæðis. Hvernig á að bregðast við þeim áhættum sem slökkviliðið ræður ekki við. Það er ekki valkostur að ráða ekki við áhættur í sveitarfélaginu sem leyfi er fyrir. </w:t>
            </w:r>
          </w:p>
          <w:p w14:paraId="31B8153C" w14:textId="77777777" w:rsidR="00B83616" w:rsidRPr="00741FD3" w:rsidRDefault="00B83616" w:rsidP="006805E8">
            <w:pPr>
              <w:spacing w:before="120" w:after="0"/>
              <w:rPr>
                <w:rFonts w:eastAsia="Times New Roman" w:cstheme="minorHAnsi"/>
                <w:i/>
                <w:iCs/>
                <w:color w:val="000000"/>
              </w:rPr>
            </w:pPr>
            <w:r w:rsidRPr="00741FD3">
              <w:rPr>
                <w:rFonts w:eastAsia="Times New Roman" w:cstheme="minorHAnsi"/>
                <w:i/>
                <w:iCs/>
                <w:color w:val="000000"/>
              </w:rPr>
              <w:t>Komi í ljós að úrbóta sé þörf geta aðgerðir m.a. falist í að;</w:t>
            </w:r>
          </w:p>
          <w:p w14:paraId="7E137AA8" w14:textId="0AF24D6A" w:rsidR="00B83616" w:rsidRPr="006805E8" w:rsidRDefault="00B83616" w:rsidP="006805E8">
            <w:pPr>
              <w:pStyle w:val="ListParagraph"/>
              <w:numPr>
                <w:ilvl w:val="0"/>
                <w:numId w:val="26"/>
              </w:numPr>
              <w:spacing w:before="120" w:after="0"/>
              <w:ind w:left="316" w:hanging="284"/>
              <w:rPr>
                <w:rFonts w:eastAsia="Times New Roman" w:cstheme="minorHAnsi"/>
                <w:i/>
                <w:iCs/>
                <w:color w:val="000000"/>
              </w:rPr>
            </w:pPr>
            <w:r w:rsidRPr="006805E8">
              <w:rPr>
                <w:rFonts w:eastAsia="Times New Roman" w:cstheme="minorHAnsi"/>
                <w:i/>
                <w:iCs/>
                <w:color w:val="000000"/>
              </w:rPr>
              <w:t>endurnýja eða fjölga slökkvibílum, slökkvidælum eða bæta annan tækjakost slökkviliðsins,</w:t>
            </w:r>
          </w:p>
          <w:p w14:paraId="4C557365" w14:textId="7BF7B7A6" w:rsidR="00B83616" w:rsidRPr="00741FD3" w:rsidRDefault="00B83616" w:rsidP="006805E8">
            <w:pPr>
              <w:pStyle w:val="ListParagraph"/>
              <w:numPr>
                <w:ilvl w:val="0"/>
                <w:numId w:val="26"/>
              </w:numPr>
              <w:spacing w:before="120" w:after="0"/>
              <w:ind w:left="316" w:hanging="284"/>
              <w:rPr>
                <w:rFonts w:cstheme="minorHAnsi"/>
                <w:sz w:val="24"/>
                <w:szCs w:val="24"/>
              </w:rPr>
            </w:pPr>
            <w:r w:rsidRPr="00741FD3">
              <w:rPr>
                <w:rFonts w:eastAsia="Times New Roman" w:cstheme="minorHAnsi"/>
                <w:i/>
                <w:iCs/>
                <w:color w:val="000000"/>
              </w:rPr>
              <w:t>bæta aðstöðu slökkviliðsins, fjölga í slökkviliðinu, auka menntun og þjálfun slökkviliðsins eða setja upp bakvaktir eða fastar vaktir,</w:t>
            </w:r>
            <w:r w:rsidRPr="00741FD3">
              <w:rPr>
                <w:rFonts w:cstheme="minorHAnsi"/>
                <w:sz w:val="24"/>
                <w:szCs w:val="24"/>
              </w:rPr>
              <w:t xml:space="preserve"> </w:t>
            </w:r>
          </w:p>
          <w:p w14:paraId="0538C6FB" w14:textId="694D5F07" w:rsidR="00B83616" w:rsidRPr="00741FD3" w:rsidRDefault="00B83616" w:rsidP="006805E8">
            <w:pPr>
              <w:pStyle w:val="ListParagraph"/>
              <w:numPr>
                <w:ilvl w:val="0"/>
                <w:numId w:val="26"/>
              </w:numPr>
              <w:spacing w:before="120" w:after="0"/>
              <w:ind w:left="316" w:hanging="284"/>
              <w:rPr>
                <w:rFonts w:eastAsia="Times New Roman" w:cstheme="minorHAnsi"/>
                <w:i/>
                <w:iCs/>
                <w:color w:val="000000"/>
              </w:rPr>
            </w:pPr>
            <w:r w:rsidRPr="00741FD3">
              <w:rPr>
                <w:rFonts w:eastAsia="Times New Roman" w:cstheme="minorHAnsi"/>
                <w:i/>
                <w:iCs/>
                <w:color w:val="000000"/>
              </w:rPr>
              <w:t>tryggja aðstoð, t.d. frá öðru slökkviliði eða björgunarsveit, með samstarfssamningum,</w:t>
            </w:r>
          </w:p>
          <w:p w14:paraId="6E364420" w14:textId="584375F8" w:rsidR="00B83616" w:rsidRPr="00B83616" w:rsidRDefault="00B83616" w:rsidP="006805E8">
            <w:pPr>
              <w:pStyle w:val="ListParagraph"/>
              <w:numPr>
                <w:ilvl w:val="0"/>
                <w:numId w:val="26"/>
              </w:numPr>
              <w:spacing w:before="120" w:after="0"/>
              <w:ind w:left="316" w:hanging="284"/>
              <w:rPr>
                <w:rFonts w:eastAsia="Times New Roman" w:cstheme="minorHAnsi"/>
                <w:i/>
                <w:iCs/>
                <w:color w:val="000000"/>
                <w:sz w:val="20"/>
                <w:szCs w:val="20"/>
              </w:rPr>
            </w:pPr>
            <w:r w:rsidRPr="00741FD3">
              <w:rPr>
                <w:rFonts w:eastAsia="Times New Roman" w:cstheme="minorHAnsi"/>
                <w:i/>
                <w:iCs/>
                <w:color w:val="000000"/>
              </w:rPr>
              <w:t>auðvelda vatnsöflun í sveitarfélaginu, t.d. með fjölgun brunahana.</w:t>
            </w:r>
          </w:p>
        </w:tc>
      </w:tr>
    </w:tbl>
    <w:p w14:paraId="60413B92" w14:textId="77777777" w:rsidR="00B83616" w:rsidRPr="00B83616" w:rsidRDefault="00B83616" w:rsidP="006805E8">
      <w:pPr>
        <w:spacing w:before="240" w:after="0"/>
        <w:rPr>
          <w:rFonts w:cstheme="minorHAnsi"/>
          <w:b/>
          <w:bCs/>
          <w:i/>
          <w:iCs/>
        </w:rPr>
      </w:pPr>
      <w:r w:rsidRPr="00B83616">
        <w:rPr>
          <w:rFonts w:cstheme="minorHAnsi"/>
          <w:b/>
          <w:bCs/>
          <w:i/>
          <w:iCs/>
        </w:rPr>
        <w:t>Húsnæði</w:t>
      </w:r>
    </w:p>
    <w:p w14:paraId="41974980" w14:textId="77777777" w:rsidR="00B83616" w:rsidRPr="00B83616" w:rsidRDefault="00B83616" w:rsidP="005618FC">
      <w:pPr>
        <w:spacing w:after="120"/>
        <w:rPr>
          <w:rFonts w:cstheme="minorHAnsi"/>
        </w:rPr>
      </w:pPr>
      <w:r w:rsidRPr="00B83616">
        <w:rPr>
          <w:rFonts w:cstheme="minorHAnsi"/>
        </w:rPr>
        <w:t>Leita skal leiða til að stækka búningsaðstöðu með hliðsjón af kynjaskiptri aðtöðu.</w:t>
      </w:r>
    </w:p>
    <w:p w14:paraId="63EB77D5" w14:textId="77777777" w:rsidR="00B83616" w:rsidRPr="00B83616" w:rsidRDefault="00B83616" w:rsidP="005618FC">
      <w:pPr>
        <w:spacing w:after="0"/>
        <w:rPr>
          <w:rFonts w:cstheme="minorHAnsi"/>
          <w:b/>
          <w:bCs/>
          <w:i/>
          <w:iCs/>
        </w:rPr>
      </w:pPr>
      <w:r w:rsidRPr="00B83616">
        <w:rPr>
          <w:rFonts w:cstheme="minorHAnsi"/>
          <w:b/>
          <w:bCs/>
          <w:i/>
          <w:iCs/>
        </w:rPr>
        <w:t>Menntun og þjálfun</w:t>
      </w:r>
    </w:p>
    <w:p w14:paraId="5B611964" w14:textId="77777777" w:rsidR="00B83616" w:rsidRPr="00B83616" w:rsidRDefault="00B83616" w:rsidP="006805E8">
      <w:pPr>
        <w:spacing w:after="0"/>
        <w:rPr>
          <w:rFonts w:cstheme="minorHAnsi"/>
        </w:rPr>
      </w:pPr>
      <w:r w:rsidRPr="00B83616">
        <w:rPr>
          <w:rFonts w:cstheme="minorHAnsi"/>
        </w:rPr>
        <w:t xml:space="preserve">Stefnt er að fjölgun um tvo í liðinu. </w:t>
      </w:r>
    </w:p>
    <w:p w14:paraId="37180A90" w14:textId="77777777" w:rsidR="00B83616" w:rsidRPr="00B83616" w:rsidRDefault="00B83616" w:rsidP="006805E8">
      <w:pPr>
        <w:spacing w:after="0"/>
        <w:rPr>
          <w:rFonts w:cstheme="minorHAnsi"/>
        </w:rPr>
      </w:pPr>
      <w:r w:rsidRPr="00B83616">
        <w:rPr>
          <w:rFonts w:cstheme="minorHAnsi"/>
        </w:rPr>
        <w:t>8 slökkviliðsmenn fái menntun vegna hættulegra efna.</w:t>
      </w:r>
    </w:p>
    <w:p w14:paraId="305A0C1B" w14:textId="154E7B9A" w:rsidR="00B83616" w:rsidRPr="00B83616" w:rsidRDefault="00B83616" w:rsidP="006805E8">
      <w:pPr>
        <w:spacing w:after="0"/>
        <w:rPr>
          <w:rFonts w:cstheme="minorHAnsi"/>
        </w:rPr>
      </w:pPr>
      <w:r w:rsidRPr="00B83616">
        <w:rPr>
          <w:rFonts w:cstheme="minorHAnsi"/>
        </w:rPr>
        <w:t>4 slökkviliðsmenn fái menntun til reyk</w:t>
      </w:r>
      <w:r>
        <w:rPr>
          <w:rFonts w:cstheme="minorHAnsi"/>
        </w:rPr>
        <w:t>k</w:t>
      </w:r>
      <w:r w:rsidRPr="00B83616">
        <w:rPr>
          <w:rFonts w:cstheme="minorHAnsi"/>
        </w:rPr>
        <w:t xml:space="preserve">öfunarréttinda. </w:t>
      </w:r>
    </w:p>
    <w:p w14:paraId="098F40D4" w14:textId="77777777" w:rsidR="00B83616" w:rsidRPr="00B83616" w:rsidRDefault="00B83616" w:rsidP="006805E8">
      <w:pPr>
        <w:spacing w:after="0"/>
        <w:rPr>
          <w:rFonts w:cstheme="minorHAnsi"/>
        </w:rPr>
      </w:pPr>
      <w:r w:rsidRPr="00B83616">
        <w:rPr>
          <w:rFonts w:cstheme="minorHAnsi"/>
        </w:rPr>
        <w:t xml:space="preserve">2 slökkviliðsmenn fái menntun til eldvarnaeftirlits </w:t>
      </w:r>
    </w:p>
    <w:p w14:paraId="57B6B066" w14:textId="77777777" w:rsidR="00B83616" w:rsidRPr="00B83616" w:rsidRDefault="00B83616" w:rsidP="006805E8">
      <w:pPr>
        <w:spacing w:after="0"/>
        <w:rPr>
          <w:rFonts w:cstheme="minorHAnsi"/>
        </w:rPr>
      </w:pPr>
      <w:r w:rsidRPr="00B83616">
        <w:rPr>
          <w:rFonts w:cstheme="minorHAnsi"/>
        </w:rPr>
        <w:t>4 slökkviliðsmenn fái menntun vegna björgunar úr fastklemmdri aðstöðu.</w:t>
      </w:r>
    </w:p>
    <w:p w14:paraId="169A196A" w14:textId="77777777" w:rsidR="00B83616" w:rsidRPr="00B83616" w:rsidRDefault="00B83616" w:rsidP="005618FC">
      <w:pPr>
        <w:spacing w:before="120" w:after="0"/>
        <w:rPr>
          <w:rFonts w:cstheme="minorHAnsi"/>
          <w:b/>
          <w:bCs/>
          <w:i/>
          <w:iCs/>
        </w:rPr>
      </w:pPr>
      <w:r w:rsidRPr="00B83616">
        <w:rPr>
          <w:rFonts w:cstheme="minorHAnsi"/>
          <w:b/>
          <w:bCs/>
          <w:i/>
          <w:iCs/>
        </w:rPr>
        <w:t>Búnaður</w:t>
      </w:r>
    </w:p>
    <w:p w14:paraId="30CDC19D" w14:textId="77777777" w:rsidR="00B83616" w:rsidRPr="00B83616" w:rsidRDefault="00B83616" w:rsidP="005618FC">
      <w:pPr>
        <w:spacing w:after="0"/>
        <w:rPr>
          <w:rFonts w:cstheme="minorHAnsi"/>
        </w:rPr>
      </w:pPr>
      <w:r w:rsidRPr="00B83616">
        <w:rPr>
          <w:rFonts w:cstheme="minorHAnsi"/>
        </w:rPr>
        <w:t>Regluleg endurnýjun á núverandi búnaði.</w:t>
      </w:r>
    </w:p>
    <w:p w14:paraId="60897029" w14:textId="77777777" w:rsidR="00B83616" w:rsidRPr="00B83616" w:rsidRDefault="00B83616" w:rsidP="005618FC">
      <w:pPr>
        <w:spacing w:after="0"/>
        <w:rPr>
          <w:rFonts w:cstheme="minorHAnsi"/>
        </w:rPr>
      </w:pPr>
      <w:r w:rsidRPr="00B83616">
        <w:rPr>
          <w:rFonts w:cstheme="minorHAnsi"/>
        </w:rPr>
        <w:t>Bæta við búnað vegna mengunarslysa.</w:t>
      </w:r>
    </w:p>
    <w:p w14:paraId="13A0C3B7" w14:textId="77777777" w:rsidR="00B83616" w:rsidRPr="00B83616" w:rsidRDefault="00B83616" w:rsidP="005618FC">
      <w:pPr>
        <w:spacing w:before="120" w:after="0"/>
        <w:rPr>
          <w:rFonts w:cstheme="minorHAnsi"/>
          <w:b/>
          <w:bCs/>
          <w:i/>
          <w:iCs/>
        </w:rPr>
      </w:pPr>
      <w:r w:rsidRPr="00B83616">
        <w:rPr>
          <w:rFonts w:cstheme="minorHAnsi"/>
          <w:b/>
          <w:bCs/>
          <w:i/>
          <w:iCs/>
        </w:rPr>
        <w:t>Eldvarnaeftirlit</w:t>
      </w:r>
    </w:p>
    <w:p w14:paraId="19810FC3" w14:textId="77777777" w:rsidR="00B83616" w:rsidRPr="00B83616" w:rsidRDefault="00B83616" w:rsidP="005618FC">
      <w:pPr>
        <w:spacing w:after="120"/>
        <w:rPr>
          <w:rFonts w:cstheme="minorHAnsi"/>
        </w:rPr>
      </w:pPr>
      <w:r w:rsidRPr="00B83616">
        <w:rPr>
          <w:rFonts w:cstheme="minorHAnsi"/>
        </w:rPr>
        <w:t>Betrumbætur í þeim áhættum sem falla utan getu liðins. Kröfur um verulegar úrbætur ásamt fjölgun í liðinu. Virkt eigið eftirlit.</w:t>
      </w:r>
    </w:p>
    <w:p w14:paraId="07465BDF" w14:textId="77777777" w:rsidR="00B83616" w:rsidRPr="00B83616" w:rsidRDefault="00B83616" w:rsidP="005618FC">
      <w:pPr>
        <w:spacing w:before="120" w:after="0"/>
        <w:rPr>
          <w:rFonts w:cstheme="minorHAnsi"/>
          <w:b/>
          <w:bCs/>
          <w:i/>
          <w:iCs/>
        </w:rPr>
      </w:pPr>
      <w:r w:rsidRPr="00B83616">
        <w:rPr>
          <w:rFonts w:cstheme="minorHAnsi"/>
          <w:b/>
          <w:bCs/>
          <w:i/>
          <w:iCs/>
        </w:rPr>
        <w:t xml:space="preserve">Samningar. </w:t>
      </w:r>
    </w:p>
    <w:p w14:paraId="313F3E0C" w14:textId="77777777" w:rsidR="00B83616" w:rsidRPr="00B83616" w:rsidRDefault="00B83616" w:rsidP="005618FC">
      <w:pPr>
        <w:spacing w:after="120"/>
        <w:rPr>
          <w:rFonts w:cstheme="minorHAnsi"/>
        </w:rPr>
      </w:pPr>
      <w:r w:rsidRPr="00B83616">
        <w:rPr>
          <w:rFonts w:cstheme="minorHAnsi"/>
        </w:rPr>
        <w:t>Gera samninga við SHS um aðstoð vegna mengunarslyssa.</w:t>
      </w:r>
    </w:p>
    <w:p w14:paraId="623C2980" w14:textId="77777777" w:rsidR="00B83616" w:rsidRPr="00B83616" w:rsidRDefault="00B83616" w:rsidP="005618FC">
      <w:pPr>
        <w:spacing w:before="120" w:after="0"/>
        <w:rPr>
          <w:rFonts w:cstheme="minorHAnsi"/>
          <w:b/>
          <w:bCs/>
          <w:i/>
          <w:iCs/>
        </w:rPr>
      </w:pPr>
      <w:r w:rsidRPr="00B83616">
        <w:rPr>
          <w:rFonts w:cstheme="minorHAnsi"/>
          <w:b/>
          <w:bCs/>
          <w:i/>
          <w:iCs/>
        </w:rPr>
        <w:t>Sameining sveitarfélaga.</w:t>
      </w:r>
    </w:p>
    <w:p w14:paraId="3910F6DB" w14:textId="77777777" w:rsidR="00B83616" w:rsidRPr="00B83616" w:rsidRDefault="00B83616" w:rsidP="005618FC">
      <w:pPr>
        <w:spacing w:after="120"/>
        <w:rPr>
          <w:rFonts w:cstheme="minorHAnsi"/>
        </w:rPr>
      </w:pPr>
      <w:r w:rsidRPr="00B83616">
        <w:rPr>
          <w:rFonts w:cstheme="minorHAnsi"/>
        </w:rPr>
        <w:t>Reiknað er með því að sveitarfélögin sameinist á gildistíma áætlunarinnar. Fara þarf þá strax í að endurnýja hana í breyttu umhverfi.</w:t>
      </w:r>
    </w:p>
    <w:p w14:paraId="5ADB03DA" w14:textId="77777777" w:rsidR="00B83616" w:rsidRPr="00B83616" w:rsidRDefault="00B83616" w:rsidP="00EA00F7">
      <w:pPr>
        <w:spacing w:after="160"/>
        <w:rPr>
          <w:rFonts w:cstheme="minorHAnsi"/>
        </w:rPr>
      </w:pPr>
      <w:r w:rsidRPr="00B83616">
        <w:rPr>
          <w:rFonts w:cstheme="minorHAnsi"/>
        </w:rPr>
        <w:br w:type="page"/>
      </w:r>
    </w:p>
    <w:p w14:paraId="4ECEEB96" w14:textId="77777777" w:rsidR="00B83616" w:rsidRPr="00B83616" w:rsidRDefault="00B83616" w:rsidP="005618FC">
      <w:pPr>
        <w:spacing w:before="240" w:after="0"/>
        <w:rPr>
          <w:rFonts w:cstheme="minorHAnsi"/>
          <w:b/>
          <w:bCs/>
          <w:i/>
          <w:iCs/>
        </w:rPr>
      </w:pPr>
      <w:r w:rsidRPr="00B83616">
        <w:rPr>
          <w:rFonts w:cstheme="minorHAnsi"/>
          <w:b/>
          <w:bCs/>
          <w:i/>
          <w:iCs/>
        </w:rPr>
        <w:lastRenderedPageBreak/>
        <w:t>Viðhald, afskriftir og úrelding búnaðar og húsnæðis.</w:t>
      </w:r>
    </w:p>
    <w:p w14:paraId="7330C3AA" w14:textId="77777777" w:rsidR="00B83616" w:rsidRPr="00B83616" w:rsidRDefault="00B83616" w:rsidP="005618FC">
      <w:pPr>
        <w:spacing w:before="120" w:after="0"/>
        <w:rPr>
          <w:rFonts w:cstheme="minorHAnsi"/>
          <w:b/>
          <w:bCs/>
          <w:i/>
          <w:iCs/>
        </w:rPr>
      </w:pPr>
      <w:r w:rsidRPr="00B83616">
        <w:rPr>
          <w:rFonts w:cstheme="minorHAnsi"/>
          <w:b/>
          <w:bCs/>
          <w:i/>
          <w:iCs/>
        </w:rPr>
        <w:t>Húsnæði</w:t>
      </w:r>
    </w:p>
    <w:p w14:paraId="30CF505D" w14:textId="77777777" w:rsidR="00B83616" w:rsidRPr="00B83616" w:rsidRDefault="00B83616" w:rsidP="005618FC">
      <w:pPr>
        <w:spacing w:after="0"/>
        <w:rPr>
          <w:rFonts w:cstheme="minorHAnsi"/>
        </w:rPr>
      </w:pPr>
      <w:r w:rsidRPr="00B83616">
        <w:rPr>
          <w:rFonts w:cstheme="minorHAnsi"/>
        </w:rPr>
        <w:t>Fara þarf í utanhússmálun á slökkvistöðinni. Annað reglulegt viðhald lýsing og hurðabúnaður.</w:t>
      </w:r>
    </w:p>
    <w:p w14:paraId="1C4AC027" w14:textId="77777777" w:rsidR="00B83616" w:rsidRPr="00B83616" w:rsidRDefault="00B83616" w:rsidP="005618FC">
      <w:pPr>
        <w:spacing w:before="120" w:after="0"/>
        <w:rPr>
          <w:rFonts w:cstheme="minorHAnsi"/>
          <w:b/>
          <w:bCs/>
          <w:i/>
          <w:iCs/>
        </w:rPr>
      </w:pPr>
      <w:r w:rsidRPr="00B83616">
        <w:rPr>
          <w:rFonts w:cstheme="minorHAnsi"/>
          <w:b/>
          <w:bCs/>
          <w:i/>
          <w:iCs/>
        </w:rPr>
        <w:t>Viðhald menntunar og þjálfunar</w:t>
      </w:r>
    </w:p>
    <w:p w14:paraId="7ABA4CC4" w14:textId="77777777" w:rsidR="00B83616" w:rsidRPr="00B83616" w:rsidRDefault="00B83616" w:rsidP="005618FC">
      <w:pPr>
        <w:spacing w:after="0"/>
        <w:rPr>
          <w:rFonts w:cstheme="minorHAnsi"/>
        </w:rPr>
      </w:pPr>
      <w:r w:rsidRPr="00B83616">
        <w:rPr>
          <w:rFonts w:cstheme="minorHAnsi"/>
        </w:rPr>
        <w:t>Endurmenntun samkvæmt viðmiði Brunamálaskólans.</w:t>
      </w:r>
    </w:p>
    <w:p w14:paraId="581FE8AC" w14:textId="77777777" w:rsidR="00B83616" w:rsidRPr="00B83616" w:rsidRDefault="00B83616" w:rsidP="005618FC">
      <w:pPr>
        <w:spacing w:after="0"/>
        <w:rPr>
          <w:rFonts w:cstheme="minorHAnsi"/>
        </w:rPr>
      </w:pPr>
      <w:r w:rsidRPr="00B83616">
        <w:rPr>
          <w:rFonts w:cstheme="minorHAnsi"/>
        </w:rPr>
        <w:t>25 klst. Þjálfun reykkafara á ári ásamt árlegri læknisskoðun og þrekprófi.</w:t>
      </w:r>
    </w:p>
    <w:p w14:paraId="5B2DF6DC" w14:textId="77777777" w:rsidR="00B83616" w:rsidRPr="00B83616" w:rsidRDefault="00B83616" w:rsidP="005618FC">
      <w:pPr>
        <w:spacing w:after="0"/>
        <w:rPr>
          <w:rFonts w:cstheme="minorHAnsi"/>
        </w:rPr>
      </w:pPr>
      <w:r w:rsidRPr="00B83616">
        <w:rPr>
          <w:rFonts w:cstheme="minorHAnsi"/>
        </w:rPr>
        <w:t>20 klst almenn þjálfun á ári fyrir slökkviliðsmann.</w:t>
      </w:r>
    </w:p>
    <w:p w14:paraId="0D6430BD" w14:textId="77777777" w:rsidR="00B83616" w:rsidRPr="00B83616" w:rsidRDefault="00B83616" w:rsidP="005618FC">
      <w:pPr>
        <w:spacing w:before="120" w:after="0"/>
        <w:rPr>
          <w:rFonts w:cstheme="minorHAnsi"/>
          <w:b/>
          <w:bCs/>
          <w:i/>
          <w:iCs/>
        </w:rPr>
      </w:pPr>
      <w:r w:rsidRPr="00B83616">
        <w:rPr>
          <w:rFonts w:cstheme="minorHAnsi"/>
          <w:b/>
          <w:bCs/>
          <w:i/>
          <w:iCs/>
        </w:rPr>
        <w:t>Viðhald og endurnýjun búnaðar.</w:t>
      </w:r>
    </w:p>
    <w:p w14:paraId="57AE7BD4" w14:textId="77777777" w:rsidR="00B83616" w:rsidRPr="00B83616" w:rsidRDefault="00B83616" w:rsidP="005618FC">
      <w:pPr>
        <w:spacing w:after="0"/>
        <w:rPr>
          <w:rFonts w:cstheme="minorHAnsi"/>
        </w:rPr>
      </w:pPr>
      <w:r w:rsidRPr="00B83616">
        <w:rPr>
          <w:rFonts w:cstheme="minorHAnsi"/>
        </w:rPr>
        <w:t xml:space="preserve">Afskriftaregla SV miðar við leiðbeiningar HMS um lágmarksbúnað, afskriftir og úreldingu búnaðar slökkviliða. Miðað er við að eignir afskrifist um 35%, Slökkvibílar og lausar dælur á 20 árum. Annar búnaður afskrifast á 10 árum. </w:t>
      </w:r>
    </w:p>
    <w:p w14:paraId="5BD1648E" w14:textId="77777777" w:rsidR="00B83616" w:rsidRPr="00B83616" w:rsidRDefault="00B83616" w:rsidP="005618FC">
      <w:pPr>
        <w:spacing w:before="120" w:after="0"/>
        <w:rPr>
          <w:rFonts w:cstheme="minorHAnsi"/>
        </w:rPr>
      </w:pPr>
      <w:r w:rsidRPr="00B83616">
        <w:rPr>
          <w:rFonts w:cstheme="minorHAnsi"/>
        </w:rPr>
        <w:t xml:space="preserve">Hlífðarfatnaður skal endurnýjast á 10 ára fresti. </w:t>
      </w:r>
    </w:p>
    <w:p w14:paraId="0B0B950C" w14:textId="77777777" w:rsidR="00B83616" w:rsidRPr="00B83616" w:rsidRDefault="00B83616" w:rsidP="005618FC">
      <w:pPr>
        <w:spacing w:before="120" w:after="0"/>
        <w:rPr>
          <w:rFonts w:cstheme="minorHAnsi"/>
        </w:rPr>
      </w:pPr>
      <w:r w:rsidRPr="00B83616">
        <w:rPr>
          <w:rFonts w:cstheme="minorHAnsi"/>
        </w:rPr>
        <w:t xml:space="preserve">Reykköfunarbúnaður skal skoðast á 2 ára fresti á viðurkenndri þjónustustöð. Reykköfunartæki þarf að endurnýja á um 10 ára fresti. </w:t>
      </w:r>
    </w:p>
    <w:p w14:paraId="5661B1B1" w14:textId="77777777" w:rsidR="00B83616" w:rsidRPr="00B83616" w:rsidRDefault="00B83616" w:rsidP="005618FC">
      <w:pPr>
        <w:spacing w:before="120" w:after="0"/>
        <w:rPr>
          <w:rFonts w:cstheme="minorHAnsi"/>
        </w:rPr>
      </w:pPr>
      <w:r w:rsidRPr="00B83616">
        <w:rPr>
          <w:rFonts w:cstheme="minorHAnsi"/>
        </w:rPr>
        <w:t xml:space="preserve">Loftkúta þarf að þrýstiprófa á 5 ára fresti hjá viðurkenndum aðila. Loftkúta þarf að endurýja á um 10 ára fresti. </w:t>
      </w:r>
    </w:p>
    <w:p w14:paraId="7CEAC650" w14:textId="37309D9D" w:rsidR="00B83616" w:rsidRPr="00B83616" w:rsidRDefault="00B83616" w:rsidP="005618FC">
      <w:pPr>
        <w:spacing w:before="120" w:after="0"/>
        <w:rPr>
          <w:rFonts w:cstheme="minorHAnsi"/>
        </w:rPr>
      </w:pPr>
      <w:r w:rsidRPr="00B83616">
        <w:rPr>
          <w:rFonts w:cstheme="minorHAnsi"/>
        </w:rPr>
        <w:t>Slöngur, stútar og tengisstykki þarf að endurnýja á um 10 ára fresti slíkur búnaður er í stöðugri endurnýjun hjá liðinu.</w:t>
      </w:r>
    </w:p>
    <w:p w14:paraId="4A310D8D" w14:textId="5DB80E26" w:rsidR="00B83616" w:rsidRPr="005618FC" w:rsidRDefault="00B83616" w:rsidP="005618FC">
      <w:pPr>
        <w:spacing w:before="240" w:after="0"/>
        <w:rPr>
          <w:rFonts w:cstheme="minorHAnsi"/>
          <w:b/>
          <w:bCs/>
          <w:sz w:val="24"/>
          <w:szCs w:val="24"/>
        </w:rPr>
      </w:pPr>
      <w:r w:rsidRPr="005618FC">
        <w:rPr>
          <w:rFonts w:cstheme="minorHAnsi"/>
          <w:b/>
          <w:bCs/>
          <w:sz w:val="24"/>
          <w:szCs w:val="24"/>
        </w:rPr>
        <w:t>Framkvæmdaáætlanir</w:t>
      </w:r>
    </w:p>
    <w:p w14:paraId="56E1C12C" w14:textId="77777777" w:rsidR="00B83616" w:rsidRPr="00B83616" w:rsidRDefault="00B83616" w:rsidP="005618FC">
      <w:pPr>
        <w:spacing w:after="120"/>
        <w:rPr>
          <w:rFonts w:cstheme="minorHAnsi"/>
        </w:rPr>
      </w:pPr>
      <w:r w:rsidRPr="00B83616">
        <w:rPr>
          <w:rFonts w:cstheme="minorHAnsi"/>
          <w:color w:val="1F3864" w:themeColor="accent1" w:themeShade="80"/>
        </w:rPr>
        <w:t xml:space="preserve">samningar </w:t>
      </w:r>
      <w:r w:rsidRPr="00B83616">
        <w:rPr>
          <w:rFonts w:cstheme="minorHAnsi"/>
        </w:rPr>
        <w:t xml:space="preserve">/ </w:t>
      </w:r>
      <w:r w:rsidRPr="00B83616">
        <w:rPr>
          <w:rFonts w:cstheme="minorHAnsi"/>
          <w:color w:val="385623" w:themeColor="accent6" w:themeShade="80"/>
        </w:rPr>
        <w:t xml:space="preserve">búnaður </w:t>
      </w:r>
      <w:r w:rsidRPr="00B83616">
        <w:rPr>
          <w:rFonts w:cstheme="minorHAnsi"/>
        </w:rPr>
        <w:t xml:space="preserve">/ </w:t>
      </w:r>
      <w:r w:rsidRPr="00B83616">
        <w:rPr>
          <w:rFonts w:cstheme="minorHAnsi"/>
          <w:color w:val="833C0B" w:themeColor="accent2" w:themeShade="80"/>
        </w:rPr>
        <w:t>menntun</w:t>
      </w:r>
    </w:p>
    <w:p w14:paraId="2DBCA4DB" w14:textId="77777777" w:rsidR="00B83616" w:rsidRPr="00B83616" w:rsidRDefault="00B83616" w:rsidP="00093E97">
      <w:pPr>
        <w:spacing w:after="0"/>
        <w:rPr>
          <w:rFonts w:cstheme="minorHAnsi"/>
        </w:rPr>
      </w:pPr>
      <w:r w:rsidRPr="00B83616">
        <w:rPr>
          <w:rFonts w:cstheme="minorHAnsi"/>
        </w:rPr>
        <w:t>Á árinu XXX</w:t>
      </w:r>
    </w:p>
    <w:p w14:paraId="390D204E" w14:textId="4EEF840E" w:rsidR="00B83616" w:rsidRPr="00B83616" w:rsidRDefault="00B83616" w:rsidP="005618FC">
      <w:pPr>
        <w:pStyle w:val="ListParagraph"/>
        <w:numPr>
          <w:ilvl w:val="0"/>
          <w:numId w:val="18"/>
        </w:numPr>
        <w:spacing w:after="0"/>
        <w:ind w:left="426" w:hanging="284"/>
        <w:rPr>
          <w:rFonts w:cstheme="minorHAnsi"/>
          <w:color w:val="1F3864" w:themeColor="accent1" w:themeShade="80"/>
        </w:rPr>
      </w:pPr>
      <w:r w:rsidRPr="00B83616">
        <w:rPr>
          <w:rFonts w:cstheme="minorHAnsi"/>
          <w:color w:val="1F3864" w:themeColor="accent1" w:themeShade="80"/>
        </w:rPr>
        <w:t>Sam</w:t>
      </w:r>
      <w:r>
        <w:rPr>
          <w:rFonts w:cstheme="minorHAnsi"/>
          <w:color w:val="1F3864" w:themeColor="accent1" w:themeShade="80"/>
        </w:rPr>
        <w:t>n</w:t>
      </w:r>
      <w:r w:rsidRPr="00B83616">
        <w:rPr>
          <w:rFonts w:cstheme="minorHAnsi"/>
          <w:color w:val="1F3864" w:themeColor="accent1" w:themeShade="80"/>
        </w:rPr>
        <w:t>inga</w:t>
      </w:r>
      <w:r>
        <w:rPr>
          <w:rFonts w:cstheme="minorHAnsi"/>
          <w:color w:val="1F3864" w:themeColor="accent1" w:themeShade="80"/>
        </w:rPr>
        <w:t xml:space="preserve"> </w:t>
      </w:r>
      <w:r w:rsidRPr="00B83616">
        <w:rPr>
          <w:rFonts w:cstheme="minorHAnsi"/>
          <w:color w:val="1F3864" w:themeColor="accent1" w:themeShade="80"/>
        </w:rPr>
        <w:t xml:space="preserve">gerð við samstarfsaðila.  </w:t>
      </w:r>
    </w:p>
    <w:p w14:paraId="479D1366" w14:textId="77777777" w:rsidR="00B83616" w:rsidRPr="00B83616" w:rsidRDefault="00B83616" w:rsidP="00741FD3">
      <w:pPr>
        <w:pStyle w:val="ListParagraph"/>
        <w:numPr>
          <w:ilvl w:val="0"/>
          <w:numId w:val="18"/>
        </w:numPr>
        <w:spacing w:before="56" w:after="113"/>
        <w:ind w:left="426" w:hanging="284"/>
        <w:rPr>
          <w:rFonts w:cstheme="minorHAnsi"/>
          <w:color w:val="385623" w:themeColor="accent6" w:themeShade="80"/>
        </w:rPr>
      </w:pPr>
      <w:r w:rsidRPr="00B83616">
        <w:rPr>
          <w:rFonts w:cstheme="minorHAnsi"/>
          <w:color w:val="385623" w:themeColor="accent6" w:themeShade="80"/>
        </w:rPr>
        <w:t xml:space="preserve">Endurnýjun hlífðarfatnaðar (Þrír gallar + hjálmar).  </w:t>
      </w:r>
    </w:p>
    <w:p w14:paraId="6FFDF955" w14:textId="77777777" w:rsidR="00B83616" w:rsidRPr="00B83616" w:rsidRDefault="00B83616" w:rsidP="00741FD3">
      <w:pPr>
        <w:pStyle w:val="ListParagraph"/>
        <w:numPr>
          <w:ilvl w:val="0"/>
          <w:numId w:val="18"/>
        </w:numPr>
        <w:spacing w:before="56" w:after="113"/>
        <w:ind w:left="426" w:hanging="284"/>
        <w:rPr>
          <w:rFonts w:cstheme="minorHAnsi"/>
          <w:color w:val="385623" w:themeColor="accent6" w:themeShade="80"/>
        </w:rPr>
      </w:pPr>
      <w:r w:rsidRPr="00B83616">
        <w:rPr>
          <w:rFonts w:cstheme="minorHAnsi"/>
          <w:color w:val="385623" w:themeColor="accent6" w:themeShade="80"/>
        </w:rPr>
        <w:t xml:space="preserve">Viðhaldið eldri slöngulögnum og bætt við.   </w:t>
      </w:r>
    </w:p>
    <w:p w14:paraId="7D532471" w14:textId="0D47029B" w:rsidR="00B83616" w:rsidRPr="00B83616" w:rsidRDefault="00B83616" w:rsidP="00741FD3">
      <w:pPr>
        <w:pStyle w:val="ListParagraph"/>
        <w:numPr>
          <w:ilvl w:val="0"/>
          <w:numId w:val="18"/>
        </w:numPr>
        <w:spacing w:before="56" w:after="113"/>
        <w:ind w:left="426" w:hanging="284"/>
        <w:rPr>
          <w:rFonts w:cstheme="minorHAnsi"/>
          <w:color w:val="385623" w:themeColor="accent6" w:themeShade="80"/>
        </w:rPr>
      </w:pPr>
      <w:r w:rsidRPr="00B83616">
        <w:rPr>
          <w:rFonts w:cstheme="minorHAnsi"/>
          <w:color w:val="385623" w:themeColor="accent6" w:themeShade="80"/>
        </w:rPr>
        <w:t>Kaup á 10</w:t>
      </w:r>
      <w:r w:rsidR="006C6647">
        <w:rPr>
          <w:rFonts w:cstheme="minorHAnsi"/>
          <w:color w:val="385623" w:themeColor="accent6" w:themeShade="80"/>
        </w:rPr>
        <w:t>.</w:t>
      </w:r>
      <w:r w:rsidRPr="00B83616">
        <w:rPr>
          <w:rFonts w:cstheme="minorHAnsi"/>
          <w:color w:val="385623" w:themeColor="accent6" w:themeShade="80"/>
        </w:rPr>
        <w:t>000 lítra va</w:t>
      </w:r>
      <w:r>
        <w:rPr>
          <w:rFonts w:cstheme="minorHAnsi"/>
          <w:color w:val="385623" w:themeColor="accent6" w:themeShade="80"/>
        </w:rPr>
        <w:t>t</w:t>
      </w:r>
      <w:r w:rsidRPr="00B83616">
        <w:rPr>
          <w:rFonts w:cstheme="minorHAnsi"/>
          <w:color w:val="385623" w:themeColor="accent6" w:themeShade="80"/>
        </w:rPr>
        <w:t>nsþró.</w:t>
      </w:r>
    </w:p>
    <w:p w14:paraId="79A9F8E9" w14:textId="77777777" w:rsidR="00B83616" w:rsidRPr="00B83616" w:rsidRDefault="00B83616" w:rsidP="00741FD3">
      <w:pPr>
        <w:pStyle w:val="ListParagraph"/>
        <w:numPr>
          <w:ilvl w:val="0"/>
          <w:numId w:val="18"/>
        </w:numPr>
        <w:spacing w:before="56" w:after="113"/>
        <w:ind w:left="426" w:hanging="284"/>
        <w:rPr>
          <w:rFonts w:cstheme="minorHAnsi"/>
          <w:color w:val="833C0B" w:themeColor="accent2" w:themeShade="80"/>
        </w:rPr>
      </w:pPr>
      <w:r w:rsidRPr="00B83616">
        <w:rPr>
          <w:rFonts w:cstheme="minorHAnsi"/>
          <w:color w:val="833C0B" w:themeColor="accent2" w:themeShade="80"/>
        </w:rPr>
        <w:t xml:space="preserve">Eldvarnaeftirlitsnámskeið I fyrir 2.  </w:t>
      </w:r>
    </w:p>
    <w:p w14:paraId="08BEF836" w14:textId="77777777" w:rsidR="00B83616" w:rsidRPr="00B83616" w:rsidRDefault="00B83616" w:rsidP="00741FD3">
      <w:pPr>
        <w:pStyle w:val="ListParagraph"/>
        <w:numPr>
          <w:ilvl w:val="0"/>
          <w:numId w:val="18"/>
        </w:numPr>
        <w:spacing w:before="56" w:after="113"/>
        <w:ind w:left="426" w:hanging="284"/>
        <w:rPr>
          <w:rFonts w:cstheme="minorHAnsi"/>
          <w:color w:val="833C0B" w:themeColor="accent2" w:themeShade="80"/>
        </w:rPr>
      </w:pPr>
      <w:r w:rsidRPr="00B83616">
        <w:rPr>
          <w:rFonts w:cstheme="minorHAnsi"/>
          <w:color w:val="833C0B" w:themeColor="accent2" w:themeShade="80"/>
        </w:rPr>
        <w:t>Mennta 2 vegna reykköfunarréttinda.</w:t>
      </w:r>
    </w:p>
    <w:p w14:paraId="2144E2F2" w14:textId="77777777" w:rsidR="00B83616" w:rsidRPr="00B83616" w:rsidRDefault="00B83616" w:rsidP="00741FD3">
      <w:pPr>
        <w:pStyle w:val="ListParagraph"/>
        <w:numPr>
          <w:ilvl w:val="0"/>
          <w:numId w:val="18"/>
        </w:numPr>
        <w:ind w:left="426" w:hanging="284"/>
        <w:rPr>
          <w:rFonts w:cstheme="minorHAnsi"/>
          <w:color w:val="833C0B" w:themeColor="accent2" w:themeShade="80"/>
        </w:rPr>
      </w:pPr>
      <w:r w:rsidRPr="00B83616">
        <w:rPr>
          <w:rFonts w:cstheme="minorHAnsi"/>
          <w:color w:val="833C0B" w:themeColor="accent2" w:themeShade="80"/>
        </w:rPr>
        <w:t xml:space="preserve">Mennta 2 vegna hættulegra efna. </w:t>
      </w:r>
    </w:p>
    <w:p w14:paraId="141FCAAB" w14:textId="7180CA04" w:rsidR="00B83616" w:rsidRPr="00B83616" w:rsidRDefault="00B83616" w:rsidP="00093E97">
      <w:pPr>
        <w:spacing w:after="0"/>
        <w:rPr>
          <w:rFonts w:cstheme="minorHAnsi"/>
        </w:rPr>
      </w:pPr>
      <w:r w:rsidRPr="00B83616">
        <w:rPr>
          <w:rFonts w:cstheme="minorHAnsi"/>
        </w:rPr>
        <w:t>Á árinu XXX</w:t>
      </w:r>
    </w:p>
    <w:p w14:paraId="22AEAE8E" w14:textId="77777777" w:rsidR="00B83616" w:rsidRPr="00741FD3" w:rsidRDefault="00B83616" w:rsidP="00093E97">
      <w:pPr>
        <w:pStyle w:val="ListParagraph"/>
        <w:numPr>
          <w:ilvl w:val="0"/>
          <w:numId w:val="18"/>
        </w:numPr>
        <w:spacing w:after="0"/>
        <w:ind w:left="426" w:hanging="284"/>
        <w:rPr>
          <w:rFonts w:cstheme="minorHAnsi"/>
          <w:color w:val="833C0B" w:themeColor="accent2" w:themeShade="80"/>
        </w:rPr>
      </w:pPr>
      <w:r w:rsidRPr="00093E97">
        <w:rPr>
          <w:rFonts w:cstheme="minorHAnsi"/>
          <w:color w:val="1F3864" w:themeColor="accent1" w:themeShade="80"/>
        </w:rPr>
        <w:t>Leitað</w:t>
      </w:r>
      <w:r w:rsidRPr="00741FD3">
        <w:rPr>
          <w:rFonts w:cstheme="minorHAnsi"/>
          <w:color w:val="833C0B" w:themeColor="accent2" w:themeShade="80"/>
        </w:rPr>
        <w:t xml:space="preserve"> að og fest kaup á þjónustubíl.</w:t>
      </w:r>
    </w:p>
    <w:p w14:paraId="226B4C6A" w14:textId="77777777" w:rsidR="00B83616" w:rsidRPr="00741FD3" w:rsidRDefault="00B83616" w:rsidP="00741FD3">
      <w:pPr>
        <w:pStyle w:val="ListParagraph"/>
        <w:numPr>
          <w:ilvl w:val="0"/>
          <w:numId w:val="18"/>
        </w:numPr>
        <w:spacing w:before="56" w:after="113"/>
        <w:ind w:left="426" w:hanging="284"/>
        <w:rPr>
          <w:rFonts w:cstheme="minorHAnsi"/>
          <w:color w:val="833C0B" w:themeColor="accent2" w:themeShade="80"/>
        </w:rPr>
      </w:pPr>
      <w:r w:rsidRPr="00741FD3">
        <w:rPr>
          <w:rFonts w:cstheme="minorHAnsi"/>
          <w:color w:val="833C0B" w:themeColor="accent2" w:themeShade="80"/>
        </w:rPr>
        <w:t xml:space="preserve">Endurnýjun á hlífðarfatnaði (þrír gallar + hjálmar). </w:t>
      </w:r>
    </w:p>
    <w:p w14:paraId="095F3549" w14:textId="77777777" w:rsidR="00B83616" w:rsidRPr="00741FD3" w:rsidRDefault="00B83616" w:rsidP="00741FD3">
      <w:pPr>
        <w:pStyle w:val="ListParagraph"/>
        <w:numPr>
          <w:ilvl w:val="0"/>
          <w:numId w:val="18"/>
        </w:numPr>
        <w:spacing w:before="56" w:after="113"/>
        <w:ind w:left="426" w:hanging="284"/>
        <w:rPr>
          <w:rFonts w:cstheme="minorHAnsi"/>
          <w:color w:val="833C0B" w:themeColor="accent2" w:themeShade="80"/>
        </w:rPr>
      </w:pPr>
      <w:r w:rsidRPr="00741FD3">
        <w:rPr>
          <w:rFonts w:cstheme="minorHAnsi"/>
          <w:color w:val="833C0B" w:themeColor="accent2" w:themeShade="80"/>
        </w:rPr>
        <w:t xml:space="preserve">Viðhaldið eldri slöngulögnum og bætt við.   </w:t>
      </w:r>
    </w:p>
    <w:p w14:paraId="248BDC88" w14:textId="77777777" w:rsidR="00B83616" w:rsidRPr="00741FD3" w:rsidRDefault="00B83616" w:rsidP="00741FD3">
      <w:pPr>
        <w:pStyle w:val="ListParagraph"/>
        <w:numPr>
          <w:ilvl w:val="0"/>
          <w:numId w:val="18"/>
        </w:numPr>
        <w:spacing w:before="56" w:after="113"/>
        <w:ind w:left="426" w:hanging="284"/>
        <w:rPr>
          <w:rFonts w:cstheme="minorHAnsi"/>
          <w:color w:val="833C0B" w:themeColor="accent2" w:themeShade="80"/>
        </w:rPr>
      </w:pPr>
      <w:r w:rsidRPr="00741FD3">
        <w:rPr>
          <w:rFonts w:cstheme="minorHAnsi"/>
          <w:color w:val="833C0B" w:themeColor="accent2" w:themeShade="80"/>
        </w:rPr>
        <w:t xml:space="preserve">Viðhald á fjarskiptabúnaði liðsins. </w:t>
      </w:r>
    </w:p>
    <w:p w14:paraId="24980AED" w14:textId="77777777" w:rsidR="00B83616" w:rsidRPr="00741FD3" w:rsidRDefault="00B83616" w:rsidP="00741FD3">
      <w:pPr>
        <w:pStyle w:val="ListParagraph"/>
        <w:numPr>
          <w:ilvl w:val="0"/>
          <w:numId w:val="18"/>
        </w:numPr>
        <w:spacing w:before="56" w:after="113"/>
        <w:ind w:left="426" w:hanging="284"/>
        <w:rPr>
          <w:rFonts w:cstheme="minorHAnsi"/>
          <w:color w:val="833C0B" w:themeColor="accent2" w:themeShade="80"/>
        </w:rPr>
      </w:pPr>
      <w:r w:rsidRPr="00741FD3">
        <w:rPr>
          <w:rFonts w:cstheme="minorHAnsi"/>
          <w:color w:val="833C0B" w:themeColor="accent2" w:themeShade="80"/>
        </w:rPr>
        <w:t xml:space="preserve">Endurnýjun á eituefnagöllum (tveir gallar). </w:t>
      </w:r>
    </w:p>
    <w:p w14:paraId="77E7DE71" w14:textId="77777777" w:rsidR="00B83616" w:rsidRPr="00741FD3" w:rsidRDefault="00B83616" w:rsidP="00741FD3">
      <w:pPr>
        <w:pStyle w:val="ListParagraph"/>
        <w:numPr>
          <w:ilvl w:val="0"/>
          <w:numId w:val="18"/>
        </w:numPr>
        <w:spacing w:before="56" w:after="113"/>
        <w:ind w:left="426" w:hanging="284"/>
        <w:rPr>
          <w:rFonts w:cstheme="minorHAnsi"/>
          <w:color w:val="833C0B" w:themeColor="accent2" w:themeShade="80"/>
        </w:rPr>
      </w:pPr>
      <w:r w:rsidRPr="00741FD3">
        <w:rPr>
          <w:rFonts w:cstheme="minorHAnsi"/>
          <w:color w:val="833C0B" w:themeColor="accent2" w:themeShade="80"/>
        </w:rPr>
        <w:t xml:space="preserve">Kaupa mengunarvarnabúnað, (lekastopp, strappa, púða, og auka við uppsogsefni).  </w:t>
      </w:r>
    </w:p>
    <w:p w14:paraId="154D85AC" w14:textId="77777777" w:rsidR="00B83616" w:rsidRPr="00741FD3" w:rsidRDefault="00B83616" w:rsidP="00741FD3">
      <w:pPr>
        <w:pStyle w:val="ListParagraph"/>
        <w:numPr>
          <w:ilvl w:val="0"/>
          <w:numId w:val="18"/>
        </w:numPr>
        <w:spacing w:before="56" w:after="113"/>
        <w:ind w:left="426" w:hanging="284"/>
        <w:rPr>
          <w:rFonts w:cstheme="minorHAnsi"/>
          <w:color w:val="833C0B" w:themeColor="accent2" w:themeShade="80"/>
        </w:rPr>
      </w:pPr>
      <w:r w:rsidRPr="00741FD3">
        <w:rPr>
          <w:rFonts w:cstheme="minorHAnsi"/>
          <w:color w:val="833C0B" w:themeColor="accent2" w:themeShade="80"/>
        </w:rPr>
        <w:t xml:space="preserve">Lausabúnaði viðhaldið.  </w:t>
      </w:r>
    </w:p>
    <w:p w14:paraId="5A0DCB42" w14:textId="77777777" w:rsidR="00B83616" w:rsidRPr="00B83616" w:rsidRDefault="00B83616" w:rsidP="00741FD3">
      <w:pPr>
        <w:pStyle w:val="ListParagraph"/>
        <w:numPr>
          <w:ilvl w:val="0"/>
          <w:numId w:val="18"/>
        </w:numPr>
        <w:spacing w:before="56" w:after="113"/>
        <w:ind w:left="426" w:hanging="284"/>
        <w:rPr>
          <w:rFonts w:cstheme="minorHAnsi"/>
          <w:color w:val="833C0B" w:themeColor="accent2" w:themeShade="80"/>
        </w:rPr>
      </w:pPr>
      <w:r w:rsidRPr="00B83616">
        <w:rPr>
          <w:rFonts w:cstheme="minorHAnsi"/>
          <w:color w:val="833C0B" w:themeColor="accent2" w:themeShade="80"/>
        </w:rPr>
        <w:t xml:space="preserve">Mennta 2 vegna hættulegra efna. </w:t>
      </w:r>
    </w:p>
    <w:p w14:paraId="5E3B9085" w14:textId="77777777" w:rsidR="00B83616" w:rsidRPr="00B83616" w:rsidRDefault="00B83616" w:rsidP="00741FD3">
      <w:pPr>
        <w:pStyle w:val="ListParagraph"/>
        <w:numPr>
          <w:ilvl w:val="0"/>
          <w:numId w:val="18"/>
        </w:numPr>
        <w:spacing w:before="56" w:after="113"/>
        <w:ind w:left="426" w:hanging="284"/>
        <w:rPr>
          <w:rFonts w:cstheme="minorHAnsi"/>
          <w:color w:val="833C0B" w:themeColor="accent2" w:themeShade="80"/>
        </w:rPr>
      </w:pPr>
      <w:r w:rsidRPr="00B83616">
        <w:rPr>
          <w:rFonts w:cstheme="minorHAnsi"/>
          <w:color w:val="833C0B" w:themeColor="accent2" w:themeShade="80"/>
        </w:rPr>
        <w:t xml:space="preserve">Viðhalda menntun / endurmenntun liðsmanna / æfingar.  </w:t>
      </w:r>
    </w:p>
    <w:p w14:paraId="2E242D96" w14:textId="77777777" w:rsidR="00B83616" w:rsidRPr="00B83616" w:rsidRDefault="00B83616" w:rsidP="00741FD3">
      <w:pPr>
        <w:pStyle w:val="ListParagraph"/>
        <w:numPr>
          <w:ilvl w:val="0"/>
          <w:numId w:val="18"/>
        </w:numPr>
        <w:spacing w:before="56" w:after="113"/>
        <w:ind w:left="426" w:hanging="284"/>
        <w:rPr>
          <w:rFonts w:cstheme="minorHAnsi"/>
          <w:color w:val="833C0B" w:themeColor="accent2" w:themeShade="80"/>
        </w:rPr>
      </w:pPr>
      <w:r w:rsidRPr="00B83616">
        <w:rPr>
          <w:rFonts w:cstheme="minorHAnsi"/>
          <w:color w:val="833C0B" w:themeColor="accent2" w:themeShade="80"/>
        </w:rPr>
        <w:t xml:space="preserve">Eldvarnaeftirlitsnámskeið II fyrir 2.  </w:t>
      </w:r>
    </w:p>
    <w:p w14:paraId="3CF5A337" w14:textId="77777777" w:rsidR="00B83616" w:rsidRPr="00B83616" w:rsidRDefault="00B83616" w:rsidP="00741FD3">
      <w:pPr>
        <w:pStyle w:val="ListParagraph"/>
        <w:numPr>
          <w:ilvl w:val="0"/>
          <w:numId w:val="18"/>
        </w:numPr>
        <w:spacing w:before="56" w:after="113"/>
        <w:ind w:left="426" w:hanging="284"/>
        <w:rPr>
          <w:rFonts w:cstheme="minorHAnsi"/>
          <w:color w:val="833C0B" w:themeColor="accent2" w:themeShade="80"/>
        </w:rPr>
      </w:pPr>
      <w:r w:rsidRPr="00B83616">
        <w:rPr>
          <w:rFonts w:cstheme="minorHAnsi"/>
          <w:color w:val="833C0B" w:themeColor="accent2" w:themeShade="80"/>
        </w:rPr>
        <w:lastRenderedPageBreak/>
        <w:t xml:space="preserve">Eldvarnaeftirlitsnámskeið III fyrir 2.  </w:t>
      </w:r>
    </w:p>
    <w:p w14:paraId="67FA8E5F" w14:textId="77777777" w:rsidR="00B83616" w:rsidRPr="00B83616" w:rsidRDefault="00B83616" w:rsidP="005618FC">
      <w:pPr>
        <w:spacing w:after="0"/>
        <w:rPr>
          <w:rFonts w:cstheme="minorHAnsi"/>
        </w:rPr>
      </w:pPr>
      <w:r w:rsidRPr="00B83616">
        <w:rPr>
          <w:rFonts w:cstheme="minorHAnsi"/>
        </w:rPr>
        <w:t>Á árinu XXX</w:t>
      </w:r>
    </w:p>
    <w:p w14:paraId="1234BAE4" w14:textId="77777777" w:rsidR="00B83616" w:rsidRPr="00741FD3" w:rsidRDefault="00B83616" w:rsidP="00741FD3">
      <w:pPr>
        <w:pStyle w:val="ListParagraph"/>
        <w:numPr>
          <w:ilvl w:val="0"/>
          <w:numId w:val="18"/>
        </w:numPr>
        <w:spacing w:before="56" w:after="113"/>
        <w:ind w:left="426" w:hanging="284"/>
        <w:rPr>
          <w:rFonts w:cstheme="minorHAnsi"/>
          <w:color w:val="833C0B" w:themeColor="accent2" w:themeShade="80"/>
        </w:rPr>
      </w:pPr>
      <w:r w:rsidRPr="00741FD3">
        <w:rPr>
          <w:rFonts w:cstheme="minorHAnsi"/>
          <w:color w:val="833C0B" w:themeColor="accent2" w:themeShade="80"/>
        </w:rPr>
        <w:t xml:space="preserve">Endurnýjun á hlífðarfatnaði (tveir gallar + hjálmar).  </w:t>
      </w:r>
    </w:p>
    <w:p w14:paraId="0BF27148" w14:textId="77777777" w:rsidR="00B83616" w:rsidRPr="00741FD3" w:rsidRDefault="00B83616" w:rsidP="00741FD3">
      <w:pPr>
        <w:pStyle w:val="ListParagraph"/>
        <w:numPr>
          <w:ilvl w:val="0"/>
          <w:numId w:val="18"/>
        </w:numPr>
        <w:spacing w:before="56" w:after="113"/>
        <w:ind w:left="426" w:hanging="284"/>
        <w:rPr>
          <w:rFonts w:cstheme="minorHAnsi"/>
          <w:color w:val="833C0B" w:themeColor="accent2" w:themeShade="80"/>
        </w:rPr>
      </w:pPr>
      <w:r w:rsidRPr="00741FD3">
        <w:rPr>
          <w:rFonts w:cstheme="minorHAnsi"/>
          <w:color w:val="833C0B" w:themeColor="accent2" w:themeShade="80"/>
        </w:rPr>
        <w:t xml:space="preserve">Viðhaldið eldri slöngulögnum og bætt við.   </w:t>
      </w:r>
    </w:p>
    <w:p w14:paraId="6EF09053" w14:textId="77777777" w:rsidR="00B83616" w:rsidRPr="00741FD3" w:rsidRDefault="00B83616" w:rsidP="00741FD3">
      <w:pPr>
        <w:pStyle w:val="ListParagraph"/>
        <w:numPr>
          <w:ilvl w:val="0"/>
          <w:numId w:val="18"/>
        </w:numPr>
        <w:spacing w:before="56" w:after="113"/>
        <w:ind w:left="426" w:hanging="284"/>
        <w:rPr>
          <w:rFonts w:cstheme="minorHAnsi"/>
          <w:color w:val="833C0B" w:themeColor="accent2" w:themeShade="80"/>
        </w:rPr>
      </w:pPr>
      <w:r w:rsidRPr="00741FD3">
        <w:rPr>
          <w:rFonts w:cstheme="minorHAnsi"/>
          <w:color w:val="833C0B" w:themeColor="accent2" w:themeShade="80"/>
        </w:rPr>
        <w:t xml:space="preserve">Viðhald á fjarskiptabúnaði liðsins.  </w:t>
      </w:r>
    </w:p>
    <w:p w14:paraId="1DDDB0B2" w14:textId="77777777" w:rsidR="00B83616" w:rsidRPr="00741FD3" w:rsidRDefault="00B83616" w:rsidP="00741FD3">
      <w:pPr>
        <w:pStyle w:val="ListParagraph"/>
        <w:numPr>
          <w:ilvl w:val="0"/>
          <w:numId w:val="18"/>
        </w:numPr>
        <w:spacing w:before="56" w:after="113"/>
        <w:ind w:left="426" w:hanging="284"/>
        <w:rPr>
          <w:rFonts w:cstheme="minorHAnsi"/>
          <w:color w:val="833C0B" w:themeColor="accent2" w:themeShade="80"/>
        </w:rPr>
      </w:pPr>
      <w:r w:rsidRPr="00741FD3">
        <w:rPr>
          <w:rFonts w:cstheme="minorHAnsi"/>
          <w:color w:val="833C0B" w:themeColor="accent2" w:themeShade="80"/>
        </w:rPr>
        <w:t>Lausabúnaði viðhaldið.</w:t>
      </w:r>
    </w:p>
    <w:p w14:paraId="5CD06FE8" w14:textId="77777777" w:rsidR="00B83616" w:rsidRPr="00B83616" w:rsidRDefault="00B83616" w:rsidP="00741FD3">
      <w:pPr>
        <w:pStyle w:val="ListParagraph"/>
        <w:numPr>
          <w:ilvl w:val="0"/>
          <w:numId w:val="18"/>
        </w:numPr>
        <w:spacing w:before="56" w:after="113"/>
        <w:ind w:left="426" w:hanging="284"/>
        <w:rPr>
          <w:rFonts w:cstheme="minorHAnsi"/>
          <w:color w:val="833C0B" w:themeColor="accent2" w:themeShade="80"/>
        </w:rPr>
      </w:pPr>
      <w:r w:rsidRPr="00B83616">
        <w:rPr>
          <w:rFonts w:cstheme="minorHAnsi"/>
          <w:color w:val="833C0B" w:themeColor="accent2" w:themeShade="80"/>
        </w:rPr>
        <w:t>Mennta 2 vegna reykköfunarréttinda.</w:t>
      </w:r>
    </w:p>
    <w:p w14:paraId="43620FEA" w14:textId="77777777" w:rsidR="00B83616" w:rsidRPr="00B83616" w:rsidRDefault="00B83616" w:rsidP="00741FD3">
      <w:pPr>
        <w:pStyle w:val="ListParagraph"/>
        <w:numPr>
          <w:ilvl w:val="0"/>
          <w:numId w:val="18"/>
        </w:numPr>
        <w:spacing w:before="56" w:after="113"/>
        <w:ind w:left="426" w:hanging="284"/>
        <w:rPr>
          <w:rFonts w:cstheme="minorHAnsi"/>
          <w:color w:val="833C0B" w:themeColor="accent2" w:themeShade="80"/>
        </w:rPr>
      </w:pPr>
      <w:r w:rsidRPr="00B83616">
        <w:rPr>
          <w:rFonts w:cstheme="minorHAnsi"/>
          <w:color w:val="833C0B" w:themeColor="accent2" w:themeShade="80"/>
        </w:rPr>
        <w:t xml:space="preserve">Viðhalda menntun / endurmenntun liðsmanna / æfingar.  </w:t>
      </w:r>
    </w:p>
    <w:p w14:paraId="24096EC8" w14:textId="77777777" w:rsidR="00B83616" w:rsidRPr="00B83616" w:rsidRDefault="00B83616" w:rsidP="00741FD3">
      <w:pPr>
        <w:pStyle w:val="ListParagraph"/>
        <w:numPr>
          <w:ilvl w:val="0"/>
          <w:numId w:val="18"/>
        </w:numPr>
        <w:spacing w:before="56" w:after="113"/>
        <w:ind w:left="426" w:hanging="284"/>
        <w:rPr>
          <w:rFonts w:cstheme="minorHAnsi"/>
          <w:color w:val="833C0B" w:themeColor="accent2" w:themeShade="80"/>
        </w:rPr>
      </w:pPr>
      <w:r w:rsidRPr="00B83616">
        <w:rPr>
          <w:rFonts w:cstheme="minorHAnsi"/>
          <w:color w:val="833C0B" w:themeColor="accent2" w:themeShade="80"/>
        </w:rPr>
        <w:t>Mennta 2 vegna björgunar úr fastklemmdri aðstöðu.</w:t>
      </w:r>
    </w:p>
    <w:p w14:paraId="2788EC8B" w14:textId="77777777" w:rsidR="00B83616" w:rsidRPr="00B83616" w:rsidRDefault="00B83616" w:rsidP="005618FC">
      <w:pPr>
        <w:spacing w:after="0"/>
        <w:rPr>
          <w:rFonts w:cstheme="minorHAnsi"/>
        </w:rPr>
      </w:pPr>
      <w:r w:rsidRPr="00B83616">
        <w:rPr>
          <w:rFonts w:cstheme="minorHAnsi"/>
        </w:rPr>
        <w:t>Á árinu XXX</w:t>
      </w:r>
    </w:p>
    <w:p w14:paraId="4AE766AA" w14:textId="77777777" w:rsidR="00B83616" w:rsidRPr="00741FD3" w:rsidRDefault="00B83616" w:rsidP="00741FD3">
      <w:pPr>
        <w:pStyle w:val="ListParagraph"/>
        <w:numPr>
          <w:ilvl w:val="0"/>
          <w:numId w:val="18"/>
        </w:numPr>
        <w:spacing w:before="56" w:after="113"/>
        <w:ind w:left="426" w:hanging="284"/>
        <w:rPr>
          <w:rFonts w:cstheme="minorHAnsi"/>
          <w:color w:val="833C0B" w:themeColor="accent2" w:themeShade="80"/>
        </w:rPr>
      </w:pPr>
      <w:r w:rsidRPr="00741FD3">
        <w:rPr>
          <w:rFonts w:cstheme="minorHAnsi"/>
          <w:color w:val="833C0B" w:themeColor="accent2" w:themeShade="80"/>
        </w:rPr>
        <w:t xml:space="preserve">Endurnýjun á hlífðarfatnaði (tveir gallar + hjálmar).  </w:t>
      </w:r>
    </w:p>
    <w:p w14:paraId="2A5A5D41" w14:textId="77777777" w:rsidR="00B83616" w:rsidRPr="00741FD3" w:rsidRDefault="00B83616" w:rsidP="00741FD3">
      <w:pPr>
        <w:pStyle w:val="ListParagraph"/>
        <w:numPr>
          <w:ilvl w:val="0"/>
          <w:numId w:val="18"/>
        </w:numPr>
        <w:spacing w:before="56" w:after="113"/>
        <w:ind w:left="426" w:hanging="284"/>
        <w:rPr>
          <w:rFonts w:cstheme="minorHAnsi"/>
          <w:color w:val="833C0B" w:themeColor="accent2" w:themeShade="80"/>
        </w:rPr>
      </w:pPr>
      <w:r w:rsidRPr="00741FD3">
        <w:rPr>
          <w:rFonts w:cstheme="minorHAnsi"/>
          <w:color w:val="833C0B" w:themeColor="accent2" w:themeShade="80"/>
        </w:rPr>
        <w:t xml:space="preserve">Viðhaldið eldri slöngulögnum og bætt við.   </w:t>
      </w:r>
    </w:p>
    <w:p w14:paraId="67B843C1" w14:textId="77777777" w:rsidR="00B83616" w:rsidRPr="00741FD3" w:rsidRDefault="00B83616" w:rsidP="00741FD3">
      <w:pPr>
        <w:pStyle w:val="ListParagraph"/>
        <w:numPr>
          <w:ilvl w:val="0"/>
          <w:numId w:val="18"/>
        </w:numPr>
        <w:spacing w:before="56" w:after="113"/>
        <w:ind w:left="426" w:hanging="284"/>
        <w:rPr>
          <w:rFonts w:cstheme="minorHAnsi"/>
          <w:color w:val="833C0B" w:themeColor="accent2" w:themeShade="80"/>
        </w:rPr>
      </w:pPr>
      <w:r w:rsidRPr="00741FD3">
        <w:rPr>
          <w:rFonts w:cstheme="minorHAnsi"/>
          <w:color w:val="833C0B" w:themeColor="accent2" w:themeShade="80"/>
        </w:rPr>
        <w:t>Lausabúnaði viðhaldið.</w:t>
      </w:r>
    </w:p>
    <w:p w14:paraId="230C2559" w14:textId="77777777" w:rsidR="00B83616" w:rsidRPr="00B83616" w:rsidRDefault="00B83616" w:rsidP="00741FD3">
      <w:pPr>
        <w:pStyle w:val="ListParagraph"/>
        <w:numPr>
          <w:ilvl w:val="0"/>
          <w:numId w:val="18"/>
        </w:numPr>
        <w:spacing w:before="56" w:after="113"/>
        <w:ind w:left="426" w:hanging="284"/>
        <w:rPr>
          <w:rFonts w:cstheme="minorHAnsi"/>
          <w:color w:val="833C0B" w:themeColor="accent2" w:themeShade="80"/>
        </w:rPr>
      </w:pPr>
      <w:r w:rsidRPr="00B83616">
        <w:rPr>
          <w:rFonts w:cstheme="minorHAnsi"/>
          <w:color w:val="833C0B" w:themeColor="accent2" w:themeShade="80"/>
        </w:rPr>
        <w:t xml:space="preserve">Viðhalda menntun / endurmenntun liðsmanna / æfingar.  </w:t>
      </w:r>
    </w:p>
    <w:p w14:paraId="24017FD4" w14:textId="77777777" w:rsidR="00B83616" w:rsidRPr="00B83616" w:rsidRDefault="00B83616" w:rsidP="00741FD3">
      <w:pPr>
        <w:pStyle w:val="ListParagraph"/>
        <w:numPr>
          <w:ilvl w:val="0"/>
          <w:numId w:val="18"/>
        </w:numPr>
        <w:spacing w:before="56" w:after="113"/>
        <w:ind w:left="426" w:hanging="284"/>
        <w:rPr>
          <w:rFonts w:cstheme="minorHAnsi"/>
          <w:color w:val="833C0B" w:themeColor="accent2" w:themeShade="80"/>
        </w:rPr>
      </w:pPr>
      <w:r w:rsidRPr="00B83616">
        <w:rPr>
          <w:rFonts w:cstheme="minorHAnsi"/>
          <w:color w:val="833C0B" w:themeColor="accent2" w:themeShade="80"/>
        </w:rPr>
        <w:t>Mennta 2 vegna hættulegra efna.</w:t>
      </w:r>
    </w:p>
    <w:p w14:paraId="6891C034" w14:textId="77777777" w:rsidR="00B83616" w:rsidRPr="00B83616" w:rsidRDefault="00B83616" w:rsidP="00741FD3">
      <w:pPr>
        <w:pStyle w:val="ListParagraph"/>
        <w:numPr>
          <w:ilvl w:val="0"/>
          <w:numId w:val="18"/>
        </w:numPr>
        <w:spacing w:before="56" w:after="113"/>
        <w:ind w:left="426" w:hanging="284"/>
        <w:rPr>
          <w:rFonts w:cstheme="minorHAnsi"/>
          <w:color w:val="833C0B" w:themeColor="accent2" w:themeShade="80"/>
        </w:rPr>
      </w:pPr>
      <w:r w:rsidRPr="00B83616">
        <w:rPr>
          <w:rFonts w:cstheme="minorHAnsi"/>
          <w:color w:val="833C0B" w:themeColor="accent2" w:themeShade="80"/>
        </w:rPr>
        <w:t>Mennta 2 vegna björgunar úr fastklemmdri aðstöðu.</w:t>
      </w:r>
    </w:p>
    <w:p w14:paraId="7BBC573A" w14:textId="1C515DA0" w:rsidR="00B83616" w:rsidRPr="00B83616" w:rsidRDefault="00B83616" w:rsidP="005618FC">
      <w:pPr>
        <w:spacing w:after="0"/>
        <w:rPr>
          <w:rFonts w:cstheme="minorHAnsi"/>
        </w:rPr>
      </w:pPr>
      <w:r w:rsidRPr="00B83616">
        <w:rPr>
          <w:rFonts w:cstheme="minorHAnsi"/>
        </w:rPr>
        <w:t>Á árinu XXX</w:t>
      </w:r>
    </w:p>
    <w:p w14:paraId="036B386C" w14:textId="77777777" w:rsidR="00B83616" w:rsidRPr="00741FD3" w:rsidRDefault="00B83616" w:rsidP="00741FD3">
      <w:pPr>
        <w:pStyle w:val="ListParagraph"/>
        <w:numPr>
          <w:ilvl w:val="0"/>
          <w:numId w:val="18"/>
        </w:numPr>
        <w:spacing w:before="56" w:after="113"/>
        <w:ind w:left="426" w:hanging="284"/>
        <w:rPr>
          <w:rFonts w:cstheme="minorHAnsi"/>
          <w:color w:val="833C0B" w:themeColor="accent2" w:themeShade="80"/>
        </w:rPr>
      </w:pPr>
      <w:r w:rsidRPr="00741FD3">
        <w:rPr>
          <w:rFonts w:cstheme="minorHAnsi"/>
          <w:color w:val="833C0B" w:themeColor="accent2" w:themeShade="80"/>
        </w:rPr>
        <w:t xml:space="preserve">Endurnýjun á hlífðarfatnaði (tveir gallar + hjálmar).  </w:t>
      </w:r>
    </w:p>
    <w:p w14:paraId="43602D86" w14:textId="77777777" w:rsidR="00B83616" w:rsidRPr="00741FD3" w:rsidRDefault="00B83616" w:rsidP="00741FD3">
      <w:pPr>
        <w:pStyle w:val="ListParagraph"/>
        <w:numPr>
          <w:ilvl w:val="0"/>
          <w:numId w:val="18"/>
        </w:numPr>
        <w:spacing w:before="56" w:after="113"/>
        <w:ind w:left="426" w:hanging="284"/>
        <w:rPr>
          <w:rFonts w:cstheme="minorHAnsi"/>
          <w:color w:val="833C0B" w:themeColor="accent2" w:themeShade="80"/>
        </w:rPr>
      </w:pPr>
      <w:r w:rsidRPr="00741FD3">
        <w:rPr>
          <w:rFonts w:cstheme="minorHAnsi"/>
          <w:color w:val="833C0B" w:themeColor="accent2" w:themeShade="80"/>
        </w:rPr>
        <w:t xml:space="preserve">Viðhaldið eldri slöngulögnum og bætt við.   </w:t>
      </w:r>
    </w:p>
    <w:p w14:paraId="5BBF408D" w14:textId="77777777" w:rsidR="00B83616" w:rsidRPr="00741FD3" w:rsidRDefault="00B83616" w:rsidP="00741FD3">
      <w:pPr>
        <w:pStyle w:val="ListParagraph"/>
        <w:numPr>
          <w:ilvl w:val="0"/>
          <w:numId w:val="18"/>
        </w:numPr>
        <w:spacing w:before="56" w:after="113"/>
        <w:ind w:left="426" w:hanging="284"/>
        <w:rPr>
          <w:rFonts w:cstheme="minorHAnsi"/>
          <w:color w:val="833C0B" w:themeColor="accent2" w:themeShade="80"/>
        </w:rPr>
      </w:pPr>
      <w:r w:rsidRPr="00741FD3">
        <w:rPr>
          <w:rFonts w:cstheme="minorHAnsi"/>
          <w:color w:val="833C0B" w:themeColor="accent2" w:themeShade="80"/>
        </w:rPr>
        <w:t xml:space="preserve">Viðhald á fjarskiptabúnaði liðsins.  </w:t>
      </w:r>
    </w:p>
    <w:p w14:paraId="531C3704" w14:textId="77777777" w:rsidR="00B83616" w:rsidRPr="00741FD3" w:rsidRDefault="00B83616" w:rsidP="00741FD3">
      <w:pPr>
        <w:pStyle w:val="ListParagraph"/>
        <w:numPr>
          <w:ilvl w:val="0"/>
          <w:numId w:val="18"/>
        </w:numPr>
        <w:spacing w:before="56" w:after="113"/>
        <w:ind w:left="426" w:hanging="284"/>
        <w:rPr>
          <w:rFonts w:cstheme="minorHAnsi"/>
          <w:color w:val="833C0B" w:themeColor="accent2" w:themeShade="80"/>
        </w:rPr>
      </w:pPr>
      <w:r w:rsidRPr="00741FD3">
        <w:rPr>
          <w:rFonts w:cstheme="minorHAnsi"/>
          <w:color w:val="833C0B" w:themeColor="accent2" w:themeShade="80"/>
        </w:rPr>
        <w:t xml:space="preserve">Lausabúnaði viðhaldið. </w:t>
      </w:r>
    </w:p>
    <w:p w14:paraId="7C776D77" w14:textId="77777777" w:rsidR="00B83616" w:rsidRPr="00B83616" w:rsidRDefault="00B83616" w:rsidP="00741FD3">
      <w:pPr>
        <w:pStyle w:val="ListParagraph"/>
        <w:numPr>
          <w:ilvl w:val="0"/>
          <w:numId w:val="18"/>
        </w:numPr>
        <w:spacing w:before="56" w:after="113"/>
        <w:ind w:left="426" w:hanging="284"/>
        <w:rPr>
          <w:rFonts w:cstheme="minorHAnsi"/>
          <w:color w:val="833C0B" w:themeColor="accent2" w:themeShade="80"/>
        </w:rPr>
      </w:pPr>
      <w:r w:rsidRPr="00B83616">
        <w:rPr>
          <w:rFonts w:cstheme="minorHAnsi"/>
          <w:color w:val="833C0B" w:themeColor="accent2" w:themeShade="80"/>
        </w:rPr>
        <w:t>Viðhalda menntun / endurmenntun liðsmanna / æfingar.</w:t>
      </w:r>
    </w:p>
    <w:p w14:paraId="0CAF6658" w14:textId="77777777" w:rsidR="00B83616" w:rsidRPr="00B83616" w:rsidRDefault="00B83616" w:rsidP="00741FD3">
      <w:pPr>
        <w:pStyle w:val="ListParagraph"/>
        <w:numPr>
          <w:ilvl w:val="0"/>
          <w:numId w:val="18"/>
        </w:numPr>
        <w:spacing w:before="56" w:after="113"/>
        <w:ind w:left="426" w:hanging="284"/>
        <w:rPr>
          <w:rFonts w:cstheme="minorHAnsi"/>
          <w:color w:val="833C0B" w:themeColor="accent2" w:themeShade="80"/>
        </w:rPr>
      </w:pPr>
      <w:r w:rsidRPr="00B83616">
        <w:rPr>
          <w:rFonts w:cstheme="minorHAnsi"/>
          <w:color w:val="833C0B" w:themeColor="accent2" w:themeShade="80"/>
        </w:rPr>
        <w:t xml:space="preserve">Mennta 2 vegna hættulegra efna. </w:t>
      </w:r>
    </w:p>
    <w:p w14:paraId="3FF5F80A" w14:textId="77777777" w:rsidR="00B83616" w:rsidRPr="00B83616" w:rsidRDefault="00B83616" w:rsidP="00EA00F7">
      <w:pPr>
        <w:spacing w:after="160"/>
        <w:rPr>
          <w:rFonts w:cstheme="minorHAnsi"/>
          <w:color w:val="833C0B" w:themeColor="accent2" w:themeShade="80"/>
        </w:rPr>
      </w:pPr>
      <w:r w:rsidRPr="00B83616">
        <w:rPr>
          <w:rFonts w:cstheme="minorHAnsi"/>
          <w:color w:val="833C0B" w:themeColor="accent2" w:themeShade="80"/>
        </w:rPr>
        <w:br w:type="page"/>
      </w:r>
    </w:p>
    <w:p w14:paraId="6772AFC2" w14:textId="77777777" w:rsidR="00B83616" w:rsidRPr="00B83616" w:rsidRDefault="00B83616" w:rsidP="00435DEA">
      <w:pPr>
        <w:pStyle w:val="Heading1"/>
      </w:pPr>
      <w:bookmarkStart w:id="40" w:name="_Toc48296164"/>
      <w:r w:rsidRPr="00B83616">
        <w:lastRenderedPageBreak/>
        <w:t>Ítarefni</w:t>
      </w:r>
      <w:bookmarkEnd w:id="40"/>
    </w:p>
    <w:tbl>
      <w:tblPr>
        <w:tblStyle w:val="TableGrid"/>
        <w:tblW w:w="0" w:type="auto"/>
        <w:tblLook w:val="04A0" w:firstRow="1" w:lastRow="0" w:firstColumn="1" w:lastColumn="0" w:noHBand="0" w:noVBand="1"/>
      </w:tblPr>
      <w:tblGrid>
        <w:gridCol w:w="9062"/>
      </w:tblGrid>
      <w:tr w:rsidR="00B83616" w:rsidRPr="00B83616" w14:paraId="21FF3350" w14:textId="77777777" w:rsidTr="00B83616">
        <w:tc>
          <w:tcPr>
            <w:tcW w:w="9062" w:type="dxa"/>
            <w:shd w:val="clear" w:color="auto" w:fill="F4B083" w:themeFill="accent2" w:themeFillTint="99"/>
          </w:tcPr>
          <w:p w14:paraId="2ACD533E" w14:textId="0FD2AF05" w:rsidR="00B83616" w:rsidRPr="00741FD3" w:rsidRDefault="00B83616" w:rsidP="005618FC">
            <w:pPr>
              <w:spacing w:after="0"/>
              <w:rPr>
                <w:rFonts w:eastAsia="Times New Roman" w:cstheme="minorHAnsi"/>
                <w:i/>
                <w:iCs/>
                <w:color w:val="000000"/>
              </w:rPr>
            </w:pPr>
            <w:r w:rsidRPr="00741FD3">
              <w:rPr>
                <w:rFonts w:eastAsia="Times New Roman" w:cstheme="minorHAnsi"/>
                <w:i/>
                <w:iCs/>
                <w:color w:val="000000"/>
              </w:rPr>
              <w:t>Hér skal setja niður í skrá allt það efni sem vitnað er til í áætluninni ásamt þeim stofnunum og tengdum aðilum sem gögn hafa verið nýtt frá.</w:t>
            </w:r>
          </w:p>
        </w:tc>
      </w:tr>
    </w:tbl>
    <w:p w14:paraId="566049F8" w14:textId="77777777" w:rsidR="00B83616" w:rsidRPr="00B83616" w:rsidRDefault="00B83616" w:rsidP="005618FC">
      <w:pPr>
        <w:spacing w:before="240" w:after="0"/>
        <w:rPr>
          <w:rFonts w:eastAsia="Times New Roman" w:cstheme="minorHAnsi"/>
          <w:b/>
          <w:bCs/>
          <w:color w:val="000000"/>
        </w:rPr>
      </w:pPr>
      <w:r w:rsidRPr="00B83616">
        <w:rPr>
          <w:rFonts w:eastAsia="Times New Roman" w:cstheme="minorHAnsi"/>
          <w:b/>
          <w:bCs/>
          <w:color w:val="000000"/>
        </w:rPr>
        <w:t>Húsnæðis og mannvirkjastofnun:</w:t>
      </w:r>
    </w:p>
    <w:p w14:paraId="47029AFE" w14:textId="77777777" w:rsidR="00B83616" w:rsidRPr="00B83616" w:rsidRDefault="00B83616" w:rsidP="005618FC">
      <w:pPr>
        <w:spacing w:after="0"/>
        <w:rPr>
          <w:rFonts w:eastAsia="Times New Roman" w:cstheme="minorHAnsi"/>
          <w:color w:val="000000"/>
        </w:rPr>
      </w:pPr>
      <w:r w:rsidRPr="00B83616">
        <w:rPr>
          <w:rFonts w:eastAsia="Times New Roman" w:cstheme="minorHAnsi"/>
          <w:color w:val="000000"/>
        </w:rPr>
        <w:t xml:space="preserve">Lög nr. 75/2000 um brunavarnir </w:t>
      </w:r>
    </w:p>
    <w:p w14:paraId="4A00CB54" w14:textId="77777777" w:rsidR="00B83616" w:rsidRPr="00B83616" w:rsidRDefault="00B83616" w:rsidP="005618FC">
      <w:pPr>
        <w:spacing w:after="0"/>
        <w:rPr>
          <w:rFonts w:eastAsia="Times New Roman" w:cstheme="minorHAnsi"/>
          <w:color w:val="000000"/>
        </w:rPr>
      </w:pPr>
      <w:r w:rsidRPr="00B83616">
        <w:rPr>
          <w:rFonts w:eastAsia="Times New Roman" w:cstheme="minorHAnsi"/>
          <w:color w:val="000000"/>
        </w:rPr>
        <w:t>Reglugerð um starfsemi slökkviliða nr. 747/2018</w:t>
      </w:r>
    </w:p>
    <w:p w14:paraId="1B85332E" w14:textId="77777777" w:rsidR="00B83616" w:rsidRPr="00B83616" w:rsidRDefault="00B83616" w:rsidP="005618FC">
      <w:pPr>
        <w:spacing w:after="0"/>
        <w:rPr>
          <w:rFonts w:eastAsia="Times New Roman" w:cstheme="minorHAnsi"/>
          <w:color w:val="000000"/>
        </w:rPr>
      </w:pPr>
      <w:r w:rsidRPr="00B83616">
        <w:rPr>
          <w:rFonts w:eastAsia="Times New Roman" w:cstheme="minorHAnsi"/>
          <w:color w:val="000000"/>
        </w:rPr>
        <w:t>Reglugerð nr. 723/2017 um eldvarnir og eldvarnareftirlit</w:t>
      </w:r>
    </w:p>
    <w:p w14:paraId="60092122" w14:textId="77777777" w:rsidR="00B83616" w:rsidRPr="00B83616" w:rsidRDefault="00B83616" w:rsidP="005618FC">
      <w:pPr>
        <w:spacing w:after="0"/>
        <w:rPr>
          <w:rFonts w:eastAsia="Times New Roman" w:cstheme="minorHAnsi"/>
          <w:color w:val="000000"/>
        </w:rPr>
      </w:pPr>
      <w:r w:rsidRPr="00B83616">
        <w:rPr>
          <w:rFonts w:eastAsia="Times New Roman" w:cstheme="minorHAnsi"/>
          <w:color w:val="000000"/>
        </w:rPr>
        <w:t>2015 leiðbeiningar um efni og gerð brunavarnaáætlana.</w:t>
      </w:r>
    </w:p>
    <w:p w14:paraId="594902BF" w14:textId="77777777" w:rsidR="00B83616" w:rsidRPr="00B83616" w:rsidRDefault="00B83616" w:rsidP="005618FC">
      <w:pPr>
        <w:spacing w:after="0"/>
        <w:rPr>
          <w:rFonts w:eastAsia="Times New Roman" w:cstheme="minorHAnsi"/>
          <w:color w:val="000000"/>
        </w:rPr>
      </w:pPr>
      <w:r w:rsidRPr="00B83616">
        <w:rPr>
          <w:rFonts w:eastAsia="Times New Roman" w:cstheme="minorHAnsi"/>
          <w:color w:val="000000"/>
        </w:rPr>
        <w:t>2009 leiðbeiningar um plássþörf slökkvistöðva.</w:t>
      </w:r>
    </w:p>
    <w:p w14:paraId="60FB3AB8" w14:textId="77777777" w:rsidR="00B83616" w:rsidRPr="00B83616" w:rsidRDefault="00B83616" w:rsidP="005618FC">
      <w:pPr>
        <w:spacing w:after="0"/>
        <w:rPr>
          <w:rFonts w:eastAsia="Times New Roman" w:cstheme="minorHAnsi"/>
          <w:color w:val="000000"/>
        </w:rPr>
      </w:pPr>
      <w:r w:rsidRPr="00B83616">
        <w:rPr>
          <w:rFonts w:eastAsia="Times New Roman" w:cstheme="minorHAnsi"/>
          <w:color w:val="000000"/>
        </w:rPr>
        <w:t>2011 leiðbeiningar um hlífðarfatnað fyrir slökkviliðsmenn.</w:t>
      </w:r>
    </w:p>
    <w:p w14:paraId="21087CD0" w14:textId="77777777" w:rsidR="00B83616" w:rsidRPr="00B83616" w:rsidRDefault="00B83616" w:rsidP="005618FC">
      <w:pPr>
        <w:spacing w:after="0"/>
        <w:rPr>
          <w:rFonts w:eastAsia="Times New Roman" w:cstheme="minorHAnsi"/>
          <w:color w:val="000000"/>
        </w:rPr>
      </w:pPr>
      <w:r w:rsidRPr="00B83616">
        <w:rPr>
          <w:rFonts w:eastAsia="Times New Roman" w:cstheme="minorHAnsi"/>
          <w:color w:val="000000"/>
        </w:rPr>
        <w:t>2015 leiðbeiningar um lágmarksbúnað, afskriftir og úreldingju búnaðar.</w:t>
      </w:r>
    </w:p>
    <w:p w14:paraId="5DA8F47A" w14:textId="77777777" w:rsidR="00B83616" w:rsidRPr="00B83616" w:rsidRDefault="00B83616" w:rsidP="005618FC">
      <w:pPr>
        <w:spacing w:after="0"/>
        <w:rPr>
          <w:rFonts w:eastAsia="Times New Roman" w:cstheme="minorHAnsi"/>
          <w:color w:val="000000"/>
        </w:rPr>
      </w:pPr>
      <w:r w:rsidRPr="00B83616">
        <w:rPr>
          <w:rFonts w:eastAsia="Times New Roman" w:cstheme="minorHAnsi"/>
          <w:color w:val="000000"/>
        </w:rPr>
        <w:t>2020 leiðbeiningar um gerð áhættumats.</w:t>
      </w:r>
    </w:p>
    <w:p w14:paraId="35B7E003" w14:textId="77777777" w:rsidR="00B83616" w:rsidRPr="00B83616" w:rsidRDefault="00B83616" w:rsidP="00435DEA">
      <w:pPr>
        <w:spacing w:before="240" w:after="0"/>
        <w:rPr>
          <w:rFonts w:eastAsia="Times New Roman" w:cstheme="minorHAnsi"/>
          <w:b/>
          <w:bCs/>
          <w:color w:val="000000"/>
        </w:rPr>
      </w:pPr>
      <w:r w:rsidRPr="00B83616">
        <w:rPr>
          <w:rFonts w:eastAsia="Times New Roman" w:cstheme="minorHAnsi"/>
          <w:b/>
          <w:bCs/>
          <w:color w:val="000000"/>
        </w:rPr>
        <w:t>Vonarbyggð:</w:t>
      </w:r>
    </w:p>
    <w:p w14:paraId="6A1997F2" w14:textId="77777777" w:rsidR="00B83616" w:rsidRPr="00B83616" w:rsidRDefault="00B83616" w:rsidP="005618FC">
      <w:pPr>
        <w:spacing w:after="0"/>
        <w:rPr>
          <w:rFonts w:eastAsia="Times New Roman" w:cstheme="minorHAnsi"/>
          <w:color w:val="000000"/>
        </w:rPr>
      </w:pPr>
      <w:r w:rsidRPr="00B83616">
        <w:rPr>
          <w:rFonts w:eastAsia="Times New Roman" w:cstheme="minorHAnsi"/>
          <w:color w:val="000000"/>
        </w:rPr>
        <w:t>Aðalskipulag Vonarbyggðar.</w:t>
      </w:r>
    </w:p>
    <w:p w14:paraId="72E71C57" w14:textId="77777777" w:rsidR="00B83616" w:rsidRPr="00B83616" w:rsidRDefault="00B83616" w:rsidP="005618FC">
      <w:pPr>
        <w:spacing w:after="0"/>
        <w:rPr>
          <w:rFonts w:eastAsia="Times New Roman" w:cstheme="minorHAnsi"/>
          <w:color w:val="000000"/>
        </w:rPr>
      </w:pPr>
      <w:r w:rsidRPr="00B83616">
        <w:rPr>
          <w:rFonts w:eastAsia="Times New Roman" w:cstheme="minorHAnsi"/>
          <w:color w:val="000000"/>
        </w:rPr>
        <w:t>Vatnsveita Vonarbyggðar.</w:t>
      </w:r>
    </w:p>
    <w:p w14:paraId="2737385B" w14:textId="77777777" w:rsidR="00B83616" w:rsidRPr="00B83616" w:rsidRDefault="00B83616" w:rsidP="005618FC">
      <w:pPr>
        <w:spacing w:after="0"/>
        <w:rPr>
          <w:rFonts w:eastAsia="Times New Roman" w:cstheme="minorHAnsi"/>
          <w:color w:val="000000"/>
        </w:rPr>
      </w:pPr>
      <w:r w:rsidRPr="00B83616">
        <w:rPr>
          <w:rFonts w:eastAsia="Times New Roman" w:cstheme="minorHAnsi"/>
          <w:color w:val="000000"/>
        </w:rPr>
        <w:t xml:space="preserve">Byggingafullrúi Vonarbyggðar. </w:t>
      </w:r>
    </w:p>
    <w:p w14:paraId="0C79D38D" w14:textId="77777777" w:rsidR="00B83616" w:rsidRPr="00B83616" w:rsidRDefault="00B83616" w:rsidP="005618FC">
      <w:pPr>
        <w:spacing w:before="240" w:after="0"/>
        <w:rPr>
          <w:rFonts w:eastAsia="Times New Roman" w:cstheme="minorHAnsi"/>
          <w:b/>
          <w:bCs/>
          <w:color w:val="000000"/>
        </w:rPr>
      </w:pPr>
      <w:r w:rsidRPr="00B83616">
        <w:rPr>
          <w:rFonts w:eastAsia="Times New Roman" w:cstheme="minorHAnsi"/>
          <w:b/>
          <w:bCs/>
          <w:color w:val="000000"/>
        </w:rPr>
        <w:t>Slökkvilið Vonarbyggðar:</w:t>
      </w:r>
    </w:p>
    <w:p w14:paraId="38B58F8E" w14:textId="77777777" w:rsidR="00B83616" w:rsidRPr="00B83616" w:rsidRDefault="00B83616" w:rsidP="005618FC">
      <w:pPr>
        <w:spacing w:after="0"/>
        <w:rPr>
          <w:rFonts w:eastAsia="Times New Roman" w:cstheme="minorHAnsi"/>
          <w:color w:val="000000"/>
        </w:rPr>
      </w:pPr>
      <w:r w:rsidRPr="00B83616">
        <w:rPr>
          <w:rFonts w:eastAsia="Times New Roman" w:cstheme="minorHAnsi"/>
          <w:color w:val="000000"/>
        </w:rPr>
        <w:t>Búnaðarlisti.</w:t>
      </w:r>
    </w:p>
    <w:p w14:paraId="2851116E" w14:textId="77777777" w:rsidR="00B83616" w:rsidRPr="00B83616" w:rsidRDefault="00B83616" w:rsidP="005618FC">
      <w:pPr>
        <w:spacing w:after="0"/>
        <w:rPr>
          <w:rFonts w:eastAsia="Times New Roman" w:cstheme="minorHAnsi"/>
          <w:color w:val="000000"/>
        </w:rPr>
      </w:pPr>
      <w:r w:rsidRPr="00B83616">
        <w:rPr>
          <w:rFonts w:eastAsia="Times New Roman" w:cstheme="minorHAnsi"/>
          <w:color w:val="000000"/>
        </w:rPr>
        <w:t>Æfingaráætlun.</w:t>
      </w:r>
    </w:p>
    <w:p w14:paraId="49167071" w14:textId="77777777" w:rsidR="00B83616" w:rsidRPr="00B83616" w:rsidRDefault="00B83616" w:rsidP="005618FC">
      <w:pPr>
        <w:spacing w:after="0"/>
        <w:rPr>
          <w:rFonts w:eastAsia="Times New Roman" w:cstheme="minorHAnsi"/>
          <w:color w:val="000000"/>
        </w:rPr>
      </w:pPr>
      <w:r w:rsidRPr="00B83616">
        <w:rPr>
          <w:rFonts w:eastAsia="Times New Roman" w:cstheme="minorHAnsi"/>
          <w:color w:val="000000"/>
        </w:rPr>
        <w:t>Eldvarnareftirlit.</w:t>
      </w:r>
    </w:p>
    <w:p w14:paraId="1CBC2FEE" w14:textId="77777777" w:rsidR="00B83616" w:rsidRPr="005618FC" w:rsidRDefault="00B83616" w:rsidP="005618FC">
      <w:pPr>
        <w:spacing w:before="240" w:after="0"/>
        <w:rPr>
          <w:rFonts w:eastAsia="Times New Roman" w:cstheme="minorHAnsi"/>
          <w:b/>
          <w:bCs/>
          <w:color w:val="000000"/>
          <w:sz w:val="24"/>
          <w:szCs w:val="24"/>
        </w:rPr>
      </w:pPr>
      <w:r w:rsidRPr="005618FC">
        <w:rPr>
          <w:rFonts w:eastAsia="Times New Roman" w:cstheme="minorHAnsi"/>
          <w:b/>
          <w:bCs/>
          <w:color w:val="000000"/>
          <w:sz w:val="24"/>
          <w:szCs w:val="24"/>
        </w:rPr>
        <w:t>Fylgiskjöl</w:t>
      </w:r>
    </w:p>
    <w:p w14:paraId="7A8775A7" w14:textId="610D708B" w:rsidR="00B83616" w:rsidRPr="00B83616" w:rsidRDefault="00B83616" w:rsidP="00093E97">
      <w:pPr>
        <w:spacing w:after="0"/>
        <w:rPr>
          <w:rFonts w:eastAsia="Times New Roman" w:cstheme="minorHAnsi"/>
          <w:color w:val="000000"/>
        </w:rPr>
      </w:pPr>
      <w:r w:rsidRPr="00B83616">
        <w:rPr>
          <w:rFonts w:eastAsia="Times New Roman" w:cstheme="minorHAnsi"/>
          <w:color w:val="000000"/>
        </w:rPr>
        <w:t>Eftirfarandi skjöl skulu fylgja með áætlun þessari til frekari rýni fyrir yfirferðaraðila hjá HMS.</w:t>
      </w:r>
    </w:p>
    <w:p w14:paraId="39B990B6" w14:textId="77777777" w:rsidR="00B83616" w:rsidRPr="00B83616" w:rsidRDefault="00B83616" w:rsidP="00093E97">
      <w:pPr>
        <w:pStyle w:val="ListParagraph"/>
        <w:numPr>
          <w:ilvl w:val="0"/>
          <w:numId w:val="23"/>
        </w:numPr>
        <w:spacing w:after="0"/>
        <w:ind w:left="426" w:hanging="284"/>
        <w:rPr>
          <w:rFonts w:eastAsia="Times New Roman" w:cstheme="minorHAnsi"/>
          <w:color w:val="000000"/>
        </w:rPr>
      </w:pPr>
      <w:r w:rsidRPr="00B83616">
        <w:rPr>
          <w:rFonts w:eastAsia="Times New Roman" w:cstheme="minorHAnsi"/>
          <w:color w:val="000000"/>
        </w:rPr>
        <w:t>Samningar við önnur slökkvilið og björgunarsveitir (og önnur sveitarfélög), gott að lista upp bæði samninga og samstarfsaðila.</w:t>
      </w:r>
    </w:p>
    <w:p w14:paraId="1EF17880" w14:textId="77777777" w:rsidR="00B83616" w:rsidRPr="00B83616" w:rsidRDefault="00B83616" w:rsidP="00093E97">
      <w:pPr>
        <w:pStyle w:val="ListParagraph"/>
        <w:numPr>
          <w:ilvl w:val="0"/>
          <w:numId w:val="23"/>
        </w:numPr>
        <w:spacing w:after="0"/>
        <w:ind w:left="426" w:hanging="284"/>
        <w:rPr>
          <w:rFonts w:eastAsia="Times New Roman" w:cstheme="minorHAnsi"/>
          <w:color w:val="000000"/>
        </w:rPr>
      </w:pPr>
      <w:r w:rsidRPr="00B83616">
        <w:rPr>
          <w:rFonts w:eastAsia="Times New Roman" w:cstheme="minorHAnsi"/>
          <w:color w:val="000000"/>
        </w:rPr>
        <w:t>Æfingaáætlun slökkviliðanna (getur verið partur af framkvæmdaáætlun).</w:t>
      </w:r>
    </w:p>
    <w:p w14:paraId="30A88CEF" w14:textId="1512AA44" w:rsidR="00B83616" w:rsidRPr="00B83616" w:rsidRDefault="00B83616" w:rsidP="00093E97">
      <w:pPr>
        <w:pStyle w:val="ListParagraph"/>
        <w:numPr>
          <w:ilvl w:val="0"/>
          <w:numId w:val="23"/>
        </w:numPr>
        <w:spacing w:after="0"/>
        <w:ind w:left="426" w:hanging="284"/>
        <w:rPr>
          <w:rFonts w:eastAsia="Times New Roman" w:cstheme="minorHAnsi"/>
          <w:color w:val="000000"/>
        </w:rPr>
      </w:pPr>
      <w:r w:rsidRPr="00B83616">
        <w:rPr>
          <w:rFonts w:eastAsia="Times New Roman" w:cstheme="minorHAnsi"/>
          <w:color w:val="000000"/>
        </w:rPr>
        <w:t>Skoðunaráætlun eldvarnaeftirlit</w:t>
      </w:r>
      <w:r w:rsidR="00A36267">
        <w:rPr>
          <w:rFonts w:eastAsia="Times New Roman" w:cstheme="minorHAnsi"/>
          <w:color w:val="000000"/>
        </w:rPr>
        <w:t>s</w:t>
      </w:r>
      <w:r w:rsidRPr="00B83616">
        <w:rPr>
          <w:rFonts w:eastAsia="Times New Roman" w:cstheme="minorHAnsi"/>
          <w:color w:val="000000"/>
        </w:rPr>
        <w:t xml:space="preserve"> ef hún kemur ekki fram í áætlun.</w:t>
      </w:r>
    </w:p>
    <w:p w14:paraId="4D337CC6" w14:textId="77777777" w:rsidR="00B83616" w:rsidRPr="00B83616" w:rsidRDefault="00B83616" w:rsidP="00093E97">
      <w:pPr>
        <w:pStyle w:val="ListParagraph"/>
        <w:numPr>
          <w:ilvl w:val="0"/>
          <w:numId w:val="23"/>
        </w:numPr>
        <w:spacing w:after="0"/>
        <w:ind w:left="426" w:hanging="284"/>
        <w:rPr>
          <w:rFonts w:eastAsia="Times New Roman" w:cstheme="minorHAnsi"/>
          <w:color w:val="000000"/>
        </w:rPr>
      </w:pPr>
      <w:r w:rsidRPr="00B83616">
        <w:rPr>
          <w:rFonts w:eastAsia="Times New Roman" w:cstheme="minorHAnsi"/>
          <w:color w:val="000000"/>
        </w:rPr>
        <w:t>Aðkomu- og slökkviáætlanir, þurfum alls ekki að sjá allar en gott væri að láta 1-2 fylgja með þegar áætlun er send inn, óþarfi að þær séu festar við áætlunina samt.</w:t>
      </w:r>
    </w:p>
    <w:p w14:paraId="4B468A80" w14:textId="77777777" w:rsidR="00B83616" w:rsidRPr="00B83616" w:rsidRDefault="00B83616" w:rsidP="00093E97">
      <w:pPr>
        <w:pStyle w:val="ListParagraph"/>
        <w:numPr>
          <w:ilvl w:val="0"/>
          <w:numId w:val="23"/>
        </w:numPr>
        <w:spacing w:after="0"/>
        <w:ind w:left="426" w:hanging="284"/>
        <w:rPr>
          <w:rFonts w:eastAsia="Times New Roman" w:cstheme="minorHAnsi"/>
          <w:color w:val="000000"/>
        </w:rPr>
      </w:pPr>
      <w:r w:rsidRPr="00B83616">
        <w:rPr>
          <w:rFonts w:eastAsia="Times New Roman" w:cstheme="minorHAnsi"/>
          <w:color w:val="000000"/>
        </w:rPr>
        <w:t>Menntunaráætlun (getur verið partur af framkvæmdaáætlun).</w:t>
      </w:r>
    </w:p>
    <w:p w14:paraId="6C3C30C8" w14:textId="081AAD3A" w:rsidR="00B83616" w:rsidRPr="00B83616" w:rsidRDefault="00B83616" w:rsidP="00093E97">
      <w:pPr>
        <w:pStyle w:val="ListParagraph"/>
        <w:numPr>
          <w:ilvl w:val="0"/>
          <w:numId w:val="23"/>
        </w:numPr>
        <w:spacing w:after="0"/>
        <w:ind w:left="426" w:hanging="284"/>
        <w:rPr>
          <w:rFonts w:eastAsia="Times New Roman" w:cstheme="minorHAnsi"/>
          <w:color w:val="000000"/>
        </w:rPr>
      </w:pPr>
      <w:r w:rsidRPr="00B83616">
        <w:rPr>
          <w:rFonts w:eastAsia="Times New Roman" w:cstheme="minorHAnsi"/>
          <w:color w:val="000000"/>
        </w:rPr>
        <w:t>Listar yfir brunahana</w:t>
      </w:r>
      <w:r w:rsidR="00A36267">
        <w:rPr>
          <w:rFonts w:eastAsia="Times New Roman" w:cstheme="minorHAnsi"/>
          <w:color w:val="000000"/>
        </w:rPr>
        <w:t xml:space="preserve"> </w:t>
      </w:r>
      <w:r w:rsidRPr="00B83616">
        <w:rPr>
          <w:rFonts w:eastAsia="Times New Roman" w:cstheme="minorHAnsi"/>
          <w:color w:val="000000"/>
        </w:rPr>
        <w:t>á starfssvæði slökkviliðs (af því það er vitnað í hann í áætluninni).</w:t>
      </w:r>
    </w:p>
    <w:p w14:paraId="5C285227" w14:textId="77777777" w:rsidR="00B83616" w:rsidRPr="00B83616" w:rsidRDefault="00B83616" w:rsidP="00093E97">
      <w:pPr>
        <w:pStyle w:val="ListParagraph"/>
        <w:numPr>
          <w:ilvl w:val="0"/>
          <w:numId w:val="23"/>
        </w:numPr>
        <w:spacing w:after="0"/>
        <w:ind w:left="426" w:hanging="284"/>
        <w:rPr>
          <w:rFonts w:eastAsia="Times New Roman" w:cstheme="minorHAnsi"/>
          <w:color w:val="000000"/>
        </w:rPr>
      </w:pPr>
      <w:r w:rsidRPr="00B83616">
        <w:rPr>
          <w:rFonts w:eastAsia="Times New Roman" w:cstheme="minorHAnsi"/>
          <w:color w:val="000000"/>
        </w:rPr>
        <w:t>Útfyllt áhættumat HMS.</w:t>
      </w:r>
    </w:p>
    <w:p w14:paraId="195BF6BE" w14:textId="77777777" w:rsidR="007D00FC" w:rsidRPr="00B83616" w:rsidRDefault="007D00FC">
      <w:pPr>
        <w:rPr>
          <w:rFonts w:cstheme="minorHAnsi"/>
        </w:rPr>
      </w:pPr>
    </w:p>
    <w:sectPr w:rsidR="007D00FC" w:rsidRPr="00B83616" w:rsidSect="00B83616">
      <w:headerReference w:type="default" r:id="rId23"/>
      <w:footerReference w:type="default" r:id="rId2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D5139E" w14:textId="77777777" w:rsidR="00E6672C" w:rsidRDefault="00E6672C" w:rsidP="00B83616">
      <w:pPr>
        <w:spacing w:after="0" w:line="240" w:lineRule="auto"/>
      </w:pPr>
      <w:r>
        <w:separator/>
      </w:r>
    </w:p>
  </w:endnote>
  <w:endnote w:type="continuationSeparator" w:id="0">
    <w:p w14:paraId="7D8A44EB" w14:textId="77777777" w:rsidR="00E6672C" w:rsidRDefault="00E6672C" w:rsidP="00B836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5904746"/>
      <w:docPartObj>
        <w:docPartGallery w:val="Page Numbers (Bottom of Page)"/>
        <w:docPartUnique/>
      </w:docPartObj>
    </w:sdtPr>
    <w:sdtEndPr>
      <w:rPr>
        <w:noProof/>
      </w:rPr>
    </w:sdtEndPr>
    <w:sdtContent>
      <w:p w14:paraId="128A6A1D" w14:textId="6F972C16" w:rsidR="00521804" w:rsidRDefault="00521804" w:rsidP="00B83616">
        <w:pPr>
          <w:pStyle w:val="Footer"/>
          <w:jc w:val="center"/>
        </w:pPr>
        <w:r>
          <w:fldChar w:fldCharType="begin"/>
        </w:r>
        <w:r>
          <w:instrText>PAGE   \* MERGEFORMAT</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696221" w14:textId="77777777" w:rsidR="00E6672C" w:rsidRDefault="00E6672C" w:rsidP="00B83616">
      <w:pPr>
        <w:spacing w:after="0" w:line="240" w:lineRule="auto"/>
      </w:pPr>
      <w:r>
        <w:separator/>
      </w:r>
    </w:p>
  </w:footnote>
  <w:footnote w:type="continuationSeparator" w:id="0">
    <w:p w14:paraId="22984ACB" w14:textId="77777777" w:rsidR="00E6672C" w:rsidRDefault="00E6672C" w:rsidP="00B836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3BDAD1" w14:textId="1ABC0D2D" w:rsidR="00521804" w:rsidRPr="00B83616" w:rsidRDefault="00521804" w:rsidP="00B83616">
    <w:pPr>
      <w:pBdr>
        <w:bottom w:val="single" w:sz="4" w:space="7" w:color="auto"/>
      </w:pBdr>
      <w:tabs>
        <w:tab w:val="center" w:pos="4536"/>
      </w:tabs>
      <w:spacing w:before="120" w:after="100" w:afterAutospacing="1" w:line="240" w:lineRule="auto"/>
      <w:jc w:val="right"/>
      <w:rPr>
        <w:rFonts w:cstheme="minorHAnsi"/>
        <w:sz w:val="24"/>
        <w:szCs w:val="24"/>
      </w:rPr>
    </w:pPr>
    <w:r>
      <w:rPr>
        <w:rFonts w:cstheme="minorHAnsi"/>
        <w:noProof/>
        <w:sz w:val="24"/>
        <w:szCs w:val="24"/>
      </w:rPr>
      <w:drawing>
        <wp:anchor distT="0" distB="0" distL="114300" distR="114300" simplePos="0" relativeHeight="251658240" behindDoc="0" locked="0" layoutInCell="1" allowOverlap="1" wp14:anchorId="3B4588E0" wp14:editId="403CF851">
          <wp:simplePos x="0" y="0"/>
          <wp:positionH relativeFrom="column">
            <wp:posOffset>-80645</wp:posOffset>
          </wp:positionH>
          <wp:positionV relativeFrom="paragraph">
            <wp:posOffset>-325755</wp:posOffset>
          </wp:positionV>
          <wp:extent cx="658495" cy="626110"/>
          <wp:effectExtent l="0" t="0" r="8255" b="254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8495" cy="626110"/>
                  </a:xfrm>
                  <a:prstGeom prst="rect">
                    <a:avLst/>
                  </a:prstGeom>
                  <a:noFill/>
                </pic:spPr>
              </pic:pic>
            </a:graphicData>
          </a:graphic>
          <wp14:sizeRelH relativeFrom="margin">
            <wp14:pctWidth>0</wp14:pctWidth>
          </wp14:sizeRelH>
          <wp14:sizeRelV relativeFrom="margin">
            <wp14:pctHeight>0</wp14:pctHeight>
          </wp14:sizeRelV>
        </wp:anchor>
      </w:drawing>
    </w:r>
    <w:r>
      <w:rPr>
        <w:rFonts w:cstheme="minorHAnsi"/>
        <w:sz w:val="24"/>
        <w:szCs w:val="24"/>
      </w:rPr>
      <w:t>Brunavarnaráætlun slökkviliðs Vonarbyggðar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8594A"/>
    <w:multiLevelType w:val="hybridMultilevel"/>
    <w:tmpl w:val="353822B4"/>
    <w:lvl w:ilvl="0" w:tplc="12AE1A1E">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0CF3D13"/>
    <w:multiLevelType w:val="hybridMultilevel"/>
    <w:tmpl w:val="6636A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FB0F70"/>
    <w:multiLevelType w:val="multilevel"/>
    <w:tmpl w:val="5BD43E5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asciiTheme="minorHAnsi" w:hAnsiTheme="minorHAnsi" w:cstheme="minorHAnsi" w:hint="default"/>
        <w:sz w:val="28"/>
        <w:szCs w:val="28"/>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083623FD"/>
    <w:multiLevelType w:val="hybridMultilevel"/>
    <w:tmpl w:val="A0462852"/>
    <w:lvl w:ilvl="0" w:tplc="12AE1A1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764B69"/>
    <w:multiLevelType w:val="hybridMultilevel"/>
    <w:tmpl w:val="8CDA1B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E11251"/>
    <w:multiLevelType w:val="hybridMultilevel"/>
    <w:tmpl w:val="A9245ABE"/>
    <w:lvl w:ilvl="0" w:tplc="12AE1A1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85248B"/>
    <w:multiLevelType w:val="hybridMultilevel"/>
    <w:tmpl w:val="59B01C5E"/>
    <w:lvl w:ilvl="0" w:tplc="12AE1A1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BD73CE"/>
    <w:multiLevelType w:val="hybridMultilevel"/>
    <w:tmpl w:val="EECEFC74"/>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8" w15:restartNumberingAfterBreak="0">
    <w:nsid w:val="25E44D85"/>
    <w:multiLevelType w:val="hybridMultilevel"/>
    <w:tmpl w:val="C2862010"/>
    <w:lvl w:ilvl="0" w:tplc="12AE1A1E">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9" w15:restartNumberingAfterBreak="0">
    <w:nsid w:val="277020CF"/>
    <w:multiLevelType w:val="hybridMultilevel"/>
    <w:tmpl w:val="AD925B2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2CBF5934"/>
    <w:multiLevelType w:val="hybridMultilevel"/>
    <w:tmpl w:val="D13EC00A"/>
    <w:lvl w:ilvl="0" w:tplc="12AE1A1E">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B526F8"/>
    <w:multiLevelType w:val="hybridMultilevel"/>
    <w:tmpl w:val="59347B28"/>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34670756"/>
    <w:multiLevelType w:val="hybridMultilevel"/>
    <w:tmpl w:val="3DA67F4C"/>
    <w:lvl w:ilvl="0" w:tplc="12AE1A1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893A8C"/>
    <w:multiLevelType w:val="hybridMultilevel"/>
    <w:tmpl w:val="9CF27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702C3D"/>
    <w:multiLevelType w:val="hybridMultilevel"/>
    <w:tmpl w:val="D6587392"/>
    <w:lvl w:ilvl="0" w:tplc="12AE1A1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CC7F3B"/>
    <w:multiLevelType w:val="hybridMultilevel"/>
    <w:tmpl w:val="D3FAD8BE"/>
    <w:lvl w:ilvl="0" w:tplc="12AE1A1E">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FB285C"/>
    <w:multiLevelType w:val="hybridMultilevel"/>
    <w:tmpl w:val="8796F5E8"/>
    <w:lvl w:ilvl="0" w:tplc="08090019">
      <w:start w:val="1"/>
      <w:numFmt w:val="lowerLetter"/>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56A2AB5"/>
    <w:multiLevelType w:val="hybridMultilevel"/>
    <w:tmpl w:val="222C6F48"/>
    <w:lvl w:ilvl="0" w:tplc="12AE1A1E">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A275F7"/>
    <w:multiLevelType w:val="hybridMultilevel"/>
    <w:tmpl w:val="95181D1C"/>
    <w:lvl w:ilvl="0" w:tplc="040F0001">
      <w:start w:val="1"/>
      <w:numFmt w:val="bullet"/>
      <w:lvlText w:val=""/>
      <w:lvlJc w:val="left"/>
      <w:pPr>
        <w:ind w:left="720" w:hanging="360"/>
      </w:pPr>
      <w:rPr>
        <w:rFonts w:ascii="Symbol" w:hAnsi="Symbol" w:cs="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9" w15:restartNumberingAfterBreak="0">
    <w:nsid w:val="4870386C"/>
    <w:multiLevelType w:val="hybridMultilevel"/>
    <w:tmpl w:val="81787E80"/>
    <w:lvl w:ilvl="0" w:tplc="12AE1A1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A60B83"/>
    <w:multiLevelType w:val="hybridMultilevel"/>
    <w:tmpl w:val="574A11E4"/>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1" w15:restartNumberingAfterBreak="0">
    <w:nsid w:val="535A6749"/>
    <w:multiLevelType w:val="multilevel"/>
    <w:tmpl w:val="1876D2F4"/>
    <w:name w:val="HTML-List1"/>
    <w:lvl w:ilvl="0">
      <w:start w:val="1"/>
      <w:numFmt w:val="bullet"/>
      <w:lvlText w:val=""/>
      <w:lvlJc w:val="left"/>
      <w:rPr>
        <w:rFonts w:ascii="Symbol" w:hAnsi="Symbol" w:hint="default"/>
        <w:color w:val="000000"/>
        <w:sz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15:restartNumberingAfterBreak="0">
    <w:nsid w:val="624949C4"/>
    <w:multiLevelType w:val="hybridMultilevel"/>
    <w:tmpl w:val="776E3E02"/>
    <w:lvl w:ilvl="0" w:tplc="12AE1A1E">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626B5FD1"/>
    <w:multiLevelType w:val="hybridMultilevel"/>
    <w:tmpl w:val="471A264E"/>
    <w:lvl w:ilvl="0" w:tplc="12AE1A1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49E3EED"/>
    <w:multiLevelType w:val="hybridMultilevel"/>
    <w:tmpl w:val="72F49AA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15:restartNumberingAfterBreak="0">
    <w:nsid w:val="7F2E5E0E"/>
    <w:multiLevelType w:val="hybridMultilevel"/>
    <w:tmpl w:val="0CC65A02"/>
    <w:lvl w:ilvl="0" w:tplc="12AE1A1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7"/>
  </w:num>
  <w:num w:numId="3">
    <w:abstractNumId w:val="8"/>
  </w:num>
  <w:num w:numId="4">
    <w:abstractNumId w:val="2"/>
  </w:num>
  <w:num w:numId="5">
    <w:abstractNumId w:val="20"/>
  </w:num>
  <w:num w:numId="6">
    <w:abstractNumId w:val="9"/>
  </w:num>
  <w:num w:numId="7">
    <w:abstractNumId w:val="4"/>
  </w:num>
  <w:num w:numId="8">
    <w:abstractNumId w:val="1"/>
  </w:num>
  <w:num w:numId="9">
    <w:abstractNumId w:val="13"/>
  </w:num>
  <w:num w:numId="10">
    <w:abstractNumId w:val="16"/>
  </w:num>
  <w:num w:numId="11">
    <w:abstractNumId w:val="24"/>
  </w:num>
  <w:num w:numId="12">
    <w:abstractNumId w:val="11"/>
  </w:num>
  <w:num w:numId="13">
    <w:abstractNumId w:val="10"/>
  </w:num>
  <w:num w:numId="14">
    <w:abstractNumId w:val="17"/>
  </w:num>
  <w:num w:numId="15">
    <w:abstractNumId w:val="15"/>
  </w:num>
  <w:num w:numId="16">
    <w:abstractNumId w:val="19"/>
  </w:num>
  <w:num w:numId="17">
    <w:abstractNumId w:val="14"/>
  </w:num>
  <w:num w:numId="18">
    <w:abstractNumId w:val="25"/>
  </w:num>
  <w:num w:numId="19">
    <w:abstractNumId w:val="12"/>
  </w:num>
  <w:num w:numId="20">
    <w:abstractNumId w:val="6"/>
  </w:num>
  <w:num w:numId="21">
    <w:abstractNumId w:val="23"/>
  </w:num>
  <w:num w:numId="22">
    <w:abstractNumId w:val="3"/>
  </w:num>
  <w:num w:numId="23">
    <w:abstractNumId w:val="5"/>
  </w:num>
  <w:num w:numId="24">
    <w:abstractNumId w:val="22"/>
  </w:num>
  <w:num w:numId="25">
    <w:abstractNumId w:val="0"/>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trackRevisions/>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616"/>
    <w:rsid w:val="00077CA5"/>
    <w:rsid w:val="00093E97"/>
    <w:rsid w:val="000A5412"/>
    <w:rsid w:val="000B0B9E"/>
    <w:rsid w:val="000C204C"/>
    <w:rsid w:val="000D24FF"/>
    <w:rsid w:val="0016673B"/>
    <w:rsid w:val="001B2E69"/>
    <w:rsid w:val="001D1546"/>
    <w:rsid w:val="002C1BEC"/>
    <w:rsid w:val="002D658F"/>
    <w:rsid w:val="00326B4D"/>
    <w:rsid w:val="00344487"/>
    <w:rsid w:val="003C7999"/>
    <w:rsid w:val="003D5C08"/>
    <w:rsid w:val="00401EAB"/>
    <w:rsid w:val="00435DEA"/>
    <w:rsid w:val="0045554E"/>
    <w:rsid w:val="0048530B"/>
    <w:rsid w:val="004E63C6"/>
    <w:rsid w:val="00521804"/>
    <w:rsid w:val="00523D0B"/>
    <w:rsid w:val="00542E3A"/>
    <w:rsid w:val="00557024"/>
    <w:rsid w:val="005618FC"/>
    <w:rsid w:val="00603312"/>
    <w:rsid w:val="0063335B"/>
    <w:rsid w:val="00640F04"/>
    <w:rsid w:val="006455BB"/>
    <w:rsid w:val="006805E8"/>
    <w:rsid w:val="0068595E"/>
    <w:rsid w:val="006C43EE"/>
    <w:rsid w:val="006C6647"/>
    <w:rsid w:val="006D7EC9"/>
    <w:rsid w:val="00741FD3"/>
    <w:rsid w:val="007D00FC"/>
    <w:rsid w:val="008373BD"/>
    <w:rsid w:val="00887777"/>
    <w:rsid w:val="008D2680"/>
    <w:rsid w:val="008E4F34"/>
    <w:rsid w:val="00931466"/>
    <w:rsid w:val="00931B75"/>
    <w:rsid w:val="009C4EA5"/>
    <w:rsid w:val="00A23331"/>
    <w:rsid w:val="00A36267"/>
    <w:rsid w:val="00A415D5"/>
    <w:rsid w:val="00A61AC9"/>
    <w:rsid w:val="00AD63CA"/>
    <w:rsid w:val="00B46A5C"/>
    <w:rsid w:val="00B80ED4"/>
    <w:rsid w:val="00B83616"/>
    <w:rsid w:val="00BA7EA5"/>
    <w:rsid w:val="00CB0BDF"/>
    <w:rsid w:val="00D31675"/>
    <w:rsid w:val="00D70D8B"/>
    <w:rsid w:val="00D73D2A"/>
    <w:rsid w:val="00E3521E"/>
    <w:rsid w:val="00E6672C"/>
    <w:rsid w:val="00E67199"/>
    <w:rsid w:val="00EA00F7"/>
    <w:rsid w:val="00F066D1"/>
    <w:rsid w:val="00F21AD0"/>
    <w:rsid w:val="00FE1E6B"/>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D44041C"/>
  <w15:chartTrackingRefBased/>
  <w15:docId w15:val="{DBF0A298-05CE-4579-B57A-121B15160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3616"/>
    <w:pPr>
      <w:spacing w:after="200" w:line="276" w:lineRule="auto"/>
    </w:pPr>
  </w:style>
  <w:style w:type="paragraph" w:styleId="Heading1">
    <w:name w:val="heading 1"/>
    <w:basedOn w:val="Normal"/>
    <w:next w:val="Normal"/>
    <w:link w:val="Heading1Char"/>
    <w:autoRedefine/>
    <w:uiPriority w:val="9"/>
    <w:qFormat/>
    <w:rsid w:val="00435DEA"/>
    <w:pPr>
      <w:keepNext/>
      <w:keepLines/>
      <w:numPr>
        <w:numId w:val="4"/>
      </w:numPr>
      <w:spacing w:before="240" w:after="240"/>
      <w:ind w:left="431" w:hanging="431"/>
      <w:outlineLvl w:val="0"/>
    </w:pPr>
    <w:rPr>
      <w:rFonts w:eastAsiaTheme="majorEastAsia" w:cstheme="minorHAnsi"/>
      <w:b/>
      <w:bCs/>
      <w:color w:val="2F5496" w:themeColor="accent1" w:themeShade="BF"/>
      <w:sz w:val="32"/>
      <w:szCs w:val="32"/>
    </w:rPr>
  </w:style>
  <w:style w:type="paragraph" w:styleId="Heading2">
    <w:name w:val="heading 2"/>
    <w:basedOn w:val="Normal"/>
    <w:next w:val="Heading1"/>
    <w:link w:val="Heading2Char"/>
    <w:uiPriority w:val="9"/>
    <w:unhideWhenUsed/>
    <w:qFormat/>
    <w:rsid w:val="00B83616"/>
    <w:pPr>
      <w:numPr>
        <w:ilvl w:val="1"/>
        <w:numId w:val="4"/>
      </w:numPr>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B83616"/>
    <w:pPr>
      <w:keepNext/>
      <w:keepLines/>
      <w:numPr>
        <w:ilvl w:val="2"/>
        <w:numId w:val="4"/>
      </w:numPr>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B83616"/>
    <w:pPr>
      <w:keepNext/>
      <w:keepLines/>
      <w:numPr>
        <w:ilvl w:val="3"/>
        <w:numId w:val="4"/>
      </w:numPr>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B83616"/>
    <w:pPr>
      <w:keepNext/>
      <w:keepLines/>
      <w:numPr>
        <w:ilvl w:val="4"/>
        <w:numId w:val="4"/>
      </w:numPr>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B83616"/>
    <w:pPr>
      <w:keepNext/>
      <w:keepLines/>
      <w:numPr>
        <w:ilvl w:val="5"/>
        <w:numId w:val="4"/>
      </w:numPr>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B83616"/>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83616"/>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83616"/>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5DEA"/>
    <w:rPr>
      <w:rFonts w:eastAsiaTheme="majorEastAsia" w:cstheme="minorHAnsi"/>
      <w:b/>
      <w:bCs/>
      <w:color w:val="2F5496" w:themeColor="accent1" w:themeShade="BF"/>
      <w:sz w:val="32"/>
      <w:szCs w:val="32"/>
    </w:rPr>
  </w:style>
  <w:style w:type="character" w:customStyle="1" w:styleId="Heading2Char">
    <w:name w:val="Heading 2 Char"/>
    <w:basedOn w:val="DefaultParagraphFont"/>
    <w:link w:val="Heading2"/>
    <w:uiPriority w:val="9"/>
    <w:rsid w:val="00B83616"/>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B83616"/>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semiHidden/>
    <w:rsid w:val="00B83616"/>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B83616"/>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B83616"/>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B8361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8361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83616"/>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B83616"/>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B83616"/>
    <w:rPr>
      <w:rFonts w:asciiTheme="majorHAnsi" w:eastAsiaTheme="majorEastAsia" w:hAnsiTheme="majorHAnsi" w:cstheme="majorBidi"/>
      <w:color w:val="323E4F" w:themeColor="text2" w:themeShade="BF"/>
      <w:spacing w:val="5"/>
      <w:kern w:val="28"/>
      <w:sz w:val="52"/>
      <w:szCs w:val="52"/>
    </w:rPr>
  </w:style>
  <w:style w:type="paragraph" w:customStyle="1" w:styleId="MMTitle">
    <w:name w:val="MM Title"/>
    <w:basedOn w:val="Title"/>
    <w:link w:val="MMTitleChar"/>
    <w:rsid w:val="00B83616"/>
  </w:style>
  <w:style w:type="character" w:customStyle="1" w:styleId="MMTitleChar">
    <w:name w:val="MM Title Char"/>
    <w:basedOn w:val="TitleChar"/>
    <w:link w:val="MMTitle"/>
    <w:rsid w:val="00B83616"/>
    <w:rPr>
      <w:rFonts w:asciiTheme="majorHAnsi" w:eastAsiaTheme="majorEastAsia" w:hAnsiTheme="majorHAnsi" w:cstheme="majorBidi"/>
      <w:color w:val="323E4F" w:themeColor="text2" w:themeShade="BF"/>
      <w:spacing w:val="5"/>
      <w:kern w:val="28"/>
      <w:sz w:val="52"/>
      <w:szCs w:val="52"/>
    </w:rPr>
  </w:style>
  <w:style w:type="paragraph" w:customStyle="1" w:styleId="MMTopic1">
    <w:name w:val="MM Topic 1"/>
    <w:basedOn w:val="Heading1"/>
    <w:link w:val="MMTopic1Char"/>
    <w:rsid w:val="00B83616"/>
  </w:style>
  <w:style w:type="character" w:customStyle="1" w:styleId="MMTopic1Char">
    <w:name w:val="MM Topic 1 Char"/>
    <w:basedOn w:val="Heading1Char"/>
    <w:link w:val="MMTopic1"/>
    <w:rsid w:val="00B83616"/>
    <w:rPr>
      <w:rFonts w:asciiTheme="majorHAnsi" w:eastAsiaTheme="majorEastAsia" w:hAnsiTheme="majorHAnsi" w:cstheme="majorBidi"/>
      <w:b/>
      <w:bCs/>
      <w:color w:val="2F5496" w:themeColor="accent1" w:themeShade="BF"/>
      <w:sz w:val="28"/>
      <w:szCs w:val="28"/>
    </w:rPr>
  </w:style>
  <w:style w:type="paragraph" w:customStyle="1" w:styleId="MMEmpty">
    <w:name w:val="MM Empty"/>
    <w:basedOn w:val="Normal"/>
    <w:link w:val="MMEmptyChar"/>
    <w:rsid w:val="00B83616"/>
  </w:style>
  <w:style w:type="character" w:customStyle="1" w:styleId="MMEmptyChar">
    <w:name w:val="MM Empty Char"/>
    <w:basedOn w:val="DefaultParagraphFont"/>
    <w:link w:val="MMEmpty"/>
    <w:rsid w:val="00B83616"/>
  </w:style>
  <w:style w:type="paragraph" w:customStyle="1" w:styleId="MMTopic2">
    <w:name w:val="MM Topic 2"/>
    <w:basedOn w:val="Heading2"/>
    <w:link w:val="MMTopic2Char"/>
    <w:rsid w:val="00B83616"/>
  </w:style>
  <w:style w:type="character" w:customStyle="1" w:styleId="MMTopic2Char">
    <w:name w:val="MM Topic 2 Char"/>
    <w:basedOn w:val="Heading2Char"/>
    <w:link w:val="MMTopic2"/>
    <w:rsid w:val="00B83616"/>
    <w:rPr>
      <w:rFonts w:asciiTheme="majorHAnsi" w:eastAsiaTheme="majorEastAsia" w:hAnsiTheme="majorHAnsi" w:cstheme="majorBidi"/>
      <w:b/>
      <w:bCs/>
      <w:color w:val="4472C4" w:themeColor="accent1"/>
      <w:sz w:val="26"/>
      <w:szCs w:val="26"/>
    </w:rPr>
  </w:style>
  <w:style w:type="paragraph" w:styleId="BalloonText">
    <w:name w:val="Balloon Text"/>
    <w:basedOn w:val="Normal"/>
    <w:link w:val="BalloonTextChar"/>
    <w:uiPriority w:val="99"/>
    <w:semiHidden/>
    <w:unhideWhenUsed/>
    <w:rsid w:val="00B836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3616"/>
    <w:rPr>
      <w:rFonts w:ascii="Tahoma" w:hAnsi="Tahoma" w:cs="Tahoma"/>
      <w:sz w:val="16"/>
      <w:szCs w:val="16"/>
    </w:rPr>
  </w:style>
  <w:style w:type="paragraph" w:customStyle="1" w:styleId="MMTopic3">
    <w:name w:val="MM Topic 3"/>
    <w:basedOn w:val="Heading3"/>
    <w:link w:val="MMTopic3Char"/>
    <w:rsid w:val="00B83616"/>
  </w:style>
  <w:style w:type="character" w:customStyle="1" w:styleId="MMTopic3Char">
    <w:name w:val="MM Topic 3 Char"/>
    <w:basedOn w:val="Heading3Char"/>
    <w:link w:val="MMTopic3"/>
    <w:rsid w:val="00B83616"/>
    <w:rPr>
      <w:rFonts w:asciiTheme="majorHAnsi" w:eastAsiaTheme="majorEastAsia" w:hAnsiTheme="majorHAnsi" w:cstheme="majorBidi"/>
      <w:b/>
      <w:bCs/>
      <w:color w:val="4472C4" w:themeColor="accent1"/>
    </w:rPr>
  </w:style>
  <w:style w:type="paragraph" w:styleId="Header">
    <w:name w:val="header"/>
    <w:basedOn w:val="Normal"/>
    <w:link w:val="HeaderChar"/>
    <w:uiPriority w:val="99"/>
    <w:unhideWhenUsed/>
    <w:rsid w:val="00B83616"/>
    <w:pPr>
      <w:tabs>
        <w:tab w:val="center" w:pos="4536"/>
        <w:tab w:val="right" w:pos="9072"/>
      </w:tabs>
      <w:spacing w:after="0" w:line="240" w:lineRule="auto"/>
    </w:pPr>
  </w:style>
  <w:style w:type="character" w:customStyle="1" w:styleId="HeaderChar">
    <w:name w:val="Header Char"/>
    <w:basedOn w:val="DefaultParagraphFont"/>
    <w:link w:val="Header"/>
    <w:uiPriority w:val="99"/>
    <w:rsid w:val="00B83616"/>
  </w:style>
  <w:style w:type="paragraph" w:styleId="Footer">
    <w:name w:val="footer"/>
    <w:basedOn w:val="Normal"/>
    <w:link w:val="FooterChar"/>
    <w:uiPriority w:val="99"/>
    <w:unhideWhenUsed/>
    <w:rsid w:val="00B83616"/>
    <w:pPr>
      <w:tabs>
        <w:tab w:val="center" w:pos="4536"/>
        <w:tab w:val="right" w:pos="9072"/>
      </w:tabs>
      <w:spacing w:after="0" w:line="240" w:lineRule="auto"/>
    </w:pPr>
  </w:style>
  <w:style w:type="character" w:customStyle="1" w:styleId="FooterChar">
    <w:name w:val="Footer Char"/>
    <w:basedOn w:val="DefaultParagraphFont"/>
    <w:link w:val="Footer"/>
    <w:uiPriority w:val="99"/>
    <w:rsid w:val="00B83616"/>
  </w:style>
  <w:style w:type="character" w:customStyle="1" w:styleId="apple-converted-space">
    <w:name w:val="apple-converted-space"/>
    <w:basedOn w:val="DefaultParagraphFont"/>
    <w:rsid w:val="00B83616"/>
  </w:style>
  <w:style w:type="paragraph" w:styleId="TOCHeading">
    <w:name w:val="TOC Heading"/>
    <w:basedOn w:val="Heading1"/>
    <w:next w:val="Normal"/>
    <w:uiPriority w:val="39"/>
    <w:unhideWhenUsed/>
    <w:qFormat/>
    <w:rsid w:val="00B83616"/>
    <w:pPr>
      <w:outlineLvl w:val="9"/>
    </w:pPr>
    <w:rPr>
      <w:lang w:val="en-US" w:eastAsia="ja-JP"/>
    </w:rPr>
  </w:style>
  <w:style w:type="paragraph" w:styleId="TOC1">
    <w:name w:val="toc 1"/>
    <w:basedOn w:val="Normal"/>
    <w:next w:val="Normal"/>
    <w:autoRedefine/>
    <w:uiPriority w:val="39"/>
    <w:unhideWhenUsed/>
    <w:rsid w:val="00B83616"/>
    <w:pPr>
      <w:spacing w:after="100"/>
    </w:pPr>
  </w:style>
  <w:style w:type="paragraph" w:styleId="TOC2">
    <w:name w:val="toc 2"/>
    <w:basedOn w:val="Normal"/>
    <w:next w:val="Normal"/>
    <w:autoRedefine/>
    <w:uiPriority w:val="39"/>
    <w:unhideWhenUsed/>
    <w:rsid w:val="00B83616"/>
    <w:pPr>
      <w:spacing w:after="100"/>
      <w:ind w:left="220"/>
    </w:pPr>
  </w:style>
  <w:style w:type="paragraph" w:styleId="TOC3">
    <w:name w:val="toc 3"/>
    <w:basedOn w:val="Normal"/>
    <w:next w:val="Normal"/>
    <w:autoRedefine/>
    <w:uiPriority w:val="39"/>
    <w:unhideWhenUsed/>
    <w:rsid w:val="00B83616"/>
    <w:pPr>
      <w:spacing w:after="100"/>
      <w:ind w:left="440"/>
    </w:pPr>
  </w:style>
  <w:style w:type="character" w:styleId="Hyperlink">
    <w:name w:val="Hyperlink"/>
    <w:basedOn w:val="DefaultParagraphFont"/>
    <w:uiPriority w:val="99"/>
    <w:unhideWhenUsed/>
    <w:rsid w:val="00B83616"/>
    <w:rPr>
      <w:color w:val="0563C1" w:themeColor="hyperlink"/>
      <w:u w:val="single"/>
    </w:rPr>
  </w:style>
  <w:style w:type="paragraph" w:styleId="ListParagraph">
    <w:name w:val="List Paragraph"/>
    <w:basedOn w:val="Normal"/>
    <w:uiPriority w:val="34"/>
    <w:qFormat/>
    <w:rsid w:val="00B83616"/>
    <w:pPr>
      <w:ind w:left="720"/>
      <w:contextualSpacing/>
    </w:pPr>
  </w:style>
  <w:style w:type="paragraph" w:styleId="CommentText">
    <w:name w:val="annotation text"/>
    <w:basedOn w:val="Normal"/>
    <w:link w:val="CommentTextChar"/>
    <w:uiPriority w:val="99"/>
    <w:unhideWhenUsed/>
    <w:rsid w:val="00B83616"/>
    <w:pPr>
      <w:spacing w:line="240" w:lineRule="auto"/>
    </w:pPr>
    <w:rPr>
      <w:sz w:val="20"/>
      <w:szCs w:val="20"/>
    </w:rPr>
  </w:style>
  <w:style w:type="character" w:customStyle="1" w:styleId="CommentTextChar">
    <w:name w:val="Comment Text Char"/>
    <w:basedOn w:val="DefaultParagraphFont"/>
    <w:link w:val="CommentText"/>
    <w:uiPriority w:val="99"/>
    <w:rsid w:val="00B83616"/>
    <w:rPr>
      <w:sz w:val="20"/>
      <w:szCs w:val="20"/>
    </w:rPr>
  </w:style>
  <w:style w:type="character" w:styleId="CommentReference">
    <w:name w:val="annotation reference"/>
    <w:uiPriority w:val="99"/>
    <w:semiHidden/>
    <w:unhideWhenUsed/>
    <w:rsid w:val="00B83616"/>
    <w:rPr>
      <w:sz w:val="16"/>
      <w:szCs w:val="16"/>
    </w:rPr>
  </w:style>
  <w:style w:type="table" w:styleId="TableGrid">
    <w:name w:val="Table Grid"/>
    <w:basedOn w:val="TableNormal"/>
    <w:uiPriority w:val="59"/>
    <w:rsid w:val="00B836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B83616"/>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B83616"/>
    <w:rPr>
      <w:rFonts w:eastAsiaTheme="minorEastAsia"/>
      <w:lang w:val="en-US" w:eastAsia="ja-JP"/>
    </w:rPr>
  </w:style>
  <w:style w:type="paragraph" w:styleId="CommentSubject">
    <w:name w:val="annotation subject"/>
    <w:basedOn w:val="CommentText"/>
    <w:next w:val="CommentText"/>
    <w:link w:val="CommentSubjectChar"/>
    <w:uiPriority w:val="99"/>
    <w:semiHidden/>
    <w:unhideWhenUsed/>
    <w:rsid w:val="00B83616"/>
    <w:rPr>
      <w:b/>
      <w:bCs/>
    </w:rPr>
  </w:style>
  <w:style w:type="character" w:customStyle="1" w:styleId="CommentSubjectChar">
    <w:name w:val="Comment Subject Char"/>
    <w:basedOn w:val="CommentTextChar"/>
    <w:link w:val="CommentSubject"/>
    <w:uiPriority w:val="99"/>
    <w:semiHidden/>
    <w:rsid w:val="00B83616"/>
    <w:rPr>
      <w:b/>
      <w:bCs/>
      <w:sz w:val="20"/>
      <w:szCs w:val="20"/>
    </w:rPr>
  </w:style>
  <w:style w:type="paragraph" w:styleId="NormalWeb">
    <w:name w:val="Normal (Web)"/>
    <w:basedOn w:val="Normal"/>
    <w:uiPriority w:val="99"/>
    <w:semiHidden/>
    <w:unhideWhenUsed/>
    <w:rsid w:val="00B83616"/>
    <w:pPr>
      <w:spacing w:before="100" w:beforeAutospacing="1" w:after="100" w:afterAutospacing="1" w:line="240" w:lineRule="auto"/>
    </w:pPr>
    <w:rPr>
      <w:rFonts w:ascii="Times New Roman" w:eastAsia="Times New Roman" w:hAnsi="Times New Roman" w:cs="Times New Roman"/>
      <w:sz w:val="24"/>
      <w:szCs w:val="24"/>
      <w:lang w:eastAsia="is-IS"/>
    </w:rPr>
  </w:style>
  <w:style w:type="character" w:styleId="Strong">
    <w:name w:val="Strong"/>
    <w:basedOn w:val="DefaultParagraphFont"/>
    <w:uiPriority w:val="22"/>
    <w:qFormat/>
    <w:rsid w:val="00B83616"/>
    <w:rPr>
      <w:b/>
      <w:bCs/>
    </w:rPr>
  </w:style>
  <w:style w:type="paragraph" w:customStyle="1" w:styleId="Heading0">
    <w:name w:val="Heading 0"/>
    <w:basedOn w:val="NoSpacing"/>
    <w:link w:val="Heading0Char"/>
    <w:qFormat/>
    <w:rsid w:val="00B83616"/>
    <w:rPr>
      <w:color w:val="2F5496" w:themeColor="accent1" w:themeShade="BF"/>
      <w:sz w:val="28"/>
      <w:szCs w:val="28"/>
    </w:rPr>
  </w:style>
  <w:style w:type="character" w:customStyle="1" w:styleId="Heading0Char">
    <w:name w:val="Heading 0 Char"/>
    <w:basedOn w:val="NoSpacingChar"/>
    <w:link w:val="Heading0"/>
    <w:rsid w:val="00B83616"/>
    <w:rPr>
      <w:rFonts w:eastAsiaTheme="minorEastAsia"/>
      <w:color w:val="2F5496" w:themeColor="accent1" w:themeShade="BF"/>
      <w:sz w:val="28"/>
      <w:szCs w:val="2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9.emf"/><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12.png"/><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emf"/><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7.emf"/><Relationship Id="rId20" Type="http://schemas.openxmlformats.org/officeDocument/2006/relationships/image" Target="media/image11.em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image" Target="media/image10.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image" Target="media/image13.png"/></Relationships>
</file>

<file path=word/_rels/header1.xml.rels><?xml version="1.0" encoding="UTF-8" standalone="yes"?>
<Relationships xmlns="http://schemas.openxmlformats.org/package/2006/relationships"><Relationship Id="rId1"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3B824FA83CB3842877609CF0D4E8CE8" ma:contentTypeVersion="13" ma:contentTypeDescription="Create a new document." ma:contentTypeScope="" ma:versionID="88f0fdc893e1197689201d75a5994ff0">
  <xsd:schema xmlns:xsd="http://www.w3.org/2001/XMLSchema" xmlns:xs="http://www.w3.org/2001/XMLSchema" xmlns:p="http://schemas.microsoft.com/office/2006/metadata/properties" xmlns:ns3="f51f0e9d-a34b-4f1c-b1e0-49bb5b368072" xmlns:ns4="7b71f64b-3e72-4075-a5a0-606e307509eb" targetNamespace="http://schemas.microsoft.com/office/2006/metadata/properties" ma:root="true" ma:fieldsID="b744fef5b322e1e8a7e1428cd41971dd" ns3:_="" ns4:_="">
    <xsd:import namespace="f51f0e9d-a34b-4f1c-b1e0-49bb5b368072"/>
    <xsd:import namespace="7b71f64b-3e72-4075-a5a0-606e307509e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1f0e9d-a34b-4f1c-b1e0-49bb5b3680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71f64b-3e72-4075-a5a0-606e307509e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3CA0CE-B754-407E-8A6D-2B563264BDA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A77725B-68B9-4071-A6DB-ED0C5E3A34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1f0e9d-a34b-4f1c-b1e0-49bb5b368072"/>
    <ds:schemaRef ds:uri="7b71f64b-3e72-4075-a5a0-606e307509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700874-63A3-4908-BD6D-951438283A3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29</Pages>
  <Words>7814</Words>
  <Characters>44544</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Jón Freyr Sigurðsson</dc:creator>
  <cp:keywords/>
  <dc:description/>
  <cp:lastModifiedBy>Silvá Kjærnested</cp:lastModifiedBy>
  <cp:revision>3</cp:revision>
  <cp:lastPrinted>2020-08-18T13:54:00Z</cp:lastPrinted>
  <dcterms:created xsi:type="dcterms:W3CDTF">2020-08-18T13:51:00Z</dcterms:created>
  <dcterms:modified xsi:type="dcterms:W3CDTF">2020-08-18T14:02:00Z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0x01010073B824FA83CB3842877609CF0D4E8CE8</vt:lpwstr>
  </property>
</Properties>
</file>